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C3A5B8" w14:textId="28AD7DD5" w:rsidR="00B376E9" w:rsidRDefault="00B376E9" w:rsidP="00B376E9">
      <w:pPr>
        <w:pStyle w:val="CRCoverPage"/>
        <w:tabs>
          <w:tab w:val="right" w:pos="9639"/>
        </w:tabs>
        <w:spacing w:after="0"/>
        <w:rPr>
          <w:b/>
          <w:i/>
          <w:sz w:val="28"/>
        </w:rPr>
      </w:pPr>
      <w:r>
        <w:rPr>
          <w:b/>
          <w:sz w:val="24"/>
        </w:rPr>
        <w:t>3GPP TSG-SA5 Meeting #151</w:t>
      </w:r>
      <w:r>
        <w:rPr>
          <w:b/>
          <w:i/>
          <w:sz w:val="28"/>
        </w:rPr>
        <w:tab/>
        <w:t>S5-236</w:t>
      </w:r>
      <w:r w:rsidR="00204A84">
        <w:rPr>
          <w:b/>
          <w:i/>
          <w:sz w:val="28"/>
        </w:rPr>
        <w:t>433</w:t>
      </w:r>
      <w:bookmarkStart w:id="0" w:name="_GoBack"/>
      <w:bookmarkEnd w:id="0"/>
    </w:p>
    <w:p w14:paraId="57B970F0" w14:textId="77777777" w:rsidR="00B376E9" w:rsidRDefault="00B376E9" w:rsidP="00B376E9">
      <w:pPr>
        <w:pStyle w:val="CRCoverPage"/>
        <w:outlineLvl w:val="0"/>
        <w:rPr>
          <w:b/>
          <w:sz w:val="24"/>
        </w:rPr>
      </w:pPr>
      <w:r w:rsidRPr="00262ACC">
        <w:rPr>
          <w:b/>
          <w:sz w:val="24"/>
        </w:rPr>
        <w:t>Xiamen, China</w:t>
      </w:r>
      <w:r w:rsidRPr="00665269">
        <w:rPr>
          <w:b/>
          <w:sz w:val="24"/>
        </w:rPr>
        <w:t xml:space="preserve">, </w:t>
      </w:r>
      <w:r w:rsidRPr="00262ACC">
        <w:rPr>
          <w:b/>
          <w:sz w:val="24"/>
        </w:rPr>
        <w:t xml:space="preserve">9-13 October </w:t>
      </w:r>
      <w:r w:rsidRPr="00665269">
        <w:rPr>
          <w:b/>
          <w:sz w:val="24"/>
        </w:rPr>
        <w:t>2023</w:t>
      </w:r>
    </w:p>
    <w:p w14:paraId="4FEDFA83" w14:textId="77777777" w:rsidR="00234214" w:rsidRPr="00B230AD" w:rsidRDefault="00234214">
      <w:pPr>
        <w:keepNext/>
        <w:pBdr>
          <w:bottom w:val="single" w:sz="4" w:space="1" w:color="auto"/>
        </w:pBdr>
        <w:tabs>
          <w:tab w:val="right" w:pos="9639"/>
        </w:tabs>
        <w:outlineLvl w:val="0"/>
        <w:rPr>
          <w:rFonts w:ascii="Arial" w:hAnsi="Arial"/>
          <w:b/>
          <w:noProof/>
          <w:sz w:val="24"/>
        </w:rPr>
      </w:pPr>
    </w:p>
    <w:p w14:paraId="23EE00BD" w14:textId="0B830F3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B7424">
        <w:rPr>
          <w:rFonts w:ascii="Arial" w:hAnsi="Arial"/>
          <w:b/>
          <w:lang w:val="en-US"/>
        </w:rPr>
        <w:t>Huawei</w:t>
      </w:r>
    </w:p>
    <w:p w14:paraId="14EDAAAB" w14:textId="1C01CAAD" w:rsidR="00FB3872" w:rsidRDefault="00FB3872">
      <w:pPr>
        <w:keepNext/>
        <w:tabs>
          <w:tab w:val="left" w:pos="2127"/>
        </w:tabs>
        <w:spacing w:after="0"/>
        <w:ind w:left="2126" w:hanging="2126"/>
        <w:outlineLvl w:val="0"/>
        <w:rPr>
          <w:rFonts w:ascii="Arial" w:hAnsi="Arial"/>
          <w:b/>
          <w:lang w:val="en-US"/>
        </w:rPr>
      </w:pPr>
      <w:r>
        <w:rPr>
          <w:rFonts w:ascii="Arial" w:hAnsi="Arial"/>
          <w:b/>
          <w:lang w:val="en-US"/>
        </w:rPr>
        <w:t>Title:</w:t>
      </w:r>
      <w:r w:rsidR="00166744">
        <w:rPr>
          <w:rFonts w:ascii="Arial" w:hAnsi="Arial"/>
          <w:b/>
          <w:lang w:val="en-US"/>
        </w:rPr>
        <w:tab/>
      </w:r>
      <w:proofErr w:type="spellStart"/>
      <w:r w:rsidR="007759E0" w:rsidRPr="007759E0">
        <w:rPr>
          <w:rFonts w:ascii="Arial" w:hAnsi="Arial"/>
          <w:b/>
          <w:lang w:val="en-US"/>
        </w:rPr>
        <w:t>pCR</w:t>
      </w:r>
      <w:proofErr w:type="spellEnd"/>
      <w:r w:rsidR="007759E0" w:rsidRPr="007759E0">
        <w:rPr>
          <w:rFonts w:ascii="Arial" w:hAnsi="Arial"/>
          <w:b/>
          <w:lang w:val="en-US"/>
        </w:rPr>
        <w:t xml:space="preserve"> 28.8</w:t>
      </w:r>
      <w:r w:rsidR="007E605E">
        <w:rPr>
          <w:rFonts w:ascii="Arial" w:hAnsi="Arial"/>
          <w:b/>
          <w:lang w:val="en-US"/>
        </w:rPr>
        <w:t>65</w:t>
      </w:r>
      <w:r w:rsidR="007759E0" w:rsidRPr="007759E0">
        <w:rPr>
          <w:rFonts w:ascii="Arial" w:hAnsi="Arial"/>
          <w:b/>
          <w:lang w:val="en-US"/>
        </w:rPr>
        <w:t xml:space="preserve"> </w:t>
      </w:r>
      <w:r w:rsidR="00267818" w:rsidRPr="00267818">
        <w:rPr>
          <w:rFonts w:ascii="Arial" w:hAnsi="Arial"/>
          <w:b/>
          <w:lang w:val="en-US"/>
        </w:rPr>
        <w:t>Add conclusion of issue#</w:t>
      </w:r>
      <w:r w:rsidR="00030910">
        <w:rPr>
          <w:rFonts w:ascii="Arial" w:hAnsi="Arial"/>
          <w:b/>
          <w:lang w:val="en-US"/>
        </w:rPr>
        <w:t xml:space="preserve">2 </w:t>
      </w:r>
      <w:r w:rsidR="00030910" w:rsidRPr="00030910">
        <w:rPr>
          <w:rFonts w:ascii="Arial" w:hAnsi="Arial"/>
          <w:b/>
          <w:lang w:val="en-US"/>
        </w:rPr>
        <w:t xml:space="preserve">service assurance </w:t>
      </w:r>
      <w:r w:rsidR="000C2927">
        <w:rPr>
          <w:rFonts w:ascii="Arial" w:hAnsi="Arial"/>
          <w:b/>
          <w:lang w:val="en-US"/>
        </w:rPr>
        <w:t>for</w:t>
      </w:r>
      <w:r w:rsidR="00030910" w:rsidRPr="00030910">
        <w:rPr>
          <w:rFonts w:ascii="Arial" w:hAnsi="Arial"/>
          <w:b/>
          <w:lang w:val="en-US"/>
        </w:rPr>
        <w:t xml:space="preserve"> video monitoring</w:t>
      </w:r>
    </w:p>
    <w:p w14:paraId="7C3F786F" w14:textId="171C948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0B538C58"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453FC">
        <w:rPr>
          <w:rFonts w:ascii="Arial" w:hAnsi="Arial"/>
          <w:b/>
        </w:rPr>
        <w:t>6.</w:t>
      </w:r>
      <w:r w:rsidR="00961463">
        <w:rPr>
          <w:rFonts w:ascii="Arial" w:hAnsi="Arial"/>
          <w:b/>
        </w:rPr>
        <w:t>9</w:t>
      </w:r>
      <w:r w:rsidR="000453FC">
        <w:rPr>
          <w:rFonts w:ascii="Arial" w:hAnsi="Arial"/>
          <w:b/>
        </w:rPr>
        <w:t>.</w:t>
      </w:r>
      <w:r w:rsidR="00233DF8">
        <w:rPr>
          <w:rFonts w:ascii="Arial" w:hAnsi="Arial"/>
          <w:b/>
        </w:rPr>
        <w:t>2</w:t>
      </w:r>
      <w:r w:rsidR="00961463">
        <w:rPr>
          <w:rFonts w:ascii="Arial" w:hAnsi="Arial"/>
          <w:b/>
        </w:rPr>
        <w:t>.</w:t>
      </w:r>
      <w:r w:rsidR="00B9114D">
        <w:rPr>
          <w:rFonts w:ascii="Arial" w:hAnsi="Arial"/>
          <w:b/>
        </w:rPr>
        <w:t>4</w:t>
      </w:r>
    </w:p>
    <w:p w14:paraId="4CA31BAF" w14:textId="77777777" w:rsidR="00C022E3" w:rsidRDefault="00C022E3">
      <w:pPr>
        <w:pStyle w:val="1"/>
      </w:pPr>
      <w:r>
        <w:t>1</w:t>
      </w:r>
      <w:r>
        <w:tab/>
        <w:t>Decision/action requested</w:t>
      </w:r>
    </w:p>
    <w:p w14:paraId="504AA0CD" w14:textId="26E41CDD" w:rsidR="000B7424" w:rsidRDefault="007B5508" w:rsidP="000B74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w:t>
      </w:r>
      <w:r w:rsidR="000B7424">
        <w:rPr>
          <w:b/>
          <w:i/>
        </w:rPr>
        <w:t>iscuss and approve the proposal.</w:t>
      </w:r>
    </w:p>
    <w:p w14:paraId="0486C6FF" w14:textId="77777777" w:rsidR="00C022E3" w:rsidRDefault="00C022E3">
      <w:pPr>
        <w:pStyle w:val="1"/>
      </w:pPr>
      <w:r>
        <w:t>2</w:t>
      </w:r>
      <w:r>
        <w:tab/>
        <w:t>References</w:t>
      </w:r>
    </w:p>
    <w:p w14:paraId="4B14A84E" w14:textId="2C6437C0" w:rsidR="000B7424" w:rsidRDefault="000B7424" w:rsidP="000B7424">
      <w:pPr>
        <w:pStyle w:val="Reference"/>
      </w:pPr>
      <w:r>
        <w:t>[1]</w:t>
      </w:r>
      <w:r>
        <w:tab/>
      </w:r>
      <w:hyperlink r:id="rId7" w:history="1">
        <w:r w:rsidR="00C550B1" w:rsidRPr="002766AF">
          <w:t>SP-211442</w:t>
        </w:r>
      </w:hyperlink>
      <w:r w:rsidR="00C550B1">
        <w:t>:</w:t>
      </w:r>
      <w:r w:rsidR="00C550B1" w:rsidRPr="00E465B1">
        <w:t xml:space="preserve"> </w:t>
      </w:r>
      <w:r w:rsidR="00C550B1">
        <w:t>"</w:t>
      </w:r>
      <w:r w:rsidR="00C550B1" w:rsidRPr="002766AF">
        <w:t xml:space="preserve">New SID on deterministic </w:t>
      </w:r>
      <w:r w:rsidR="00C550B1">
        <w:t>communication service assurance"</w:t>
      </w:r>
    </w:p>
    <w:p w14:paraId="430B8346" w14:textId="6771101F" w:rsidR="0072115A" w:rsidRPr="0091167A" w:rsidRDefault="0072115A" w:rsidP="0072115A">
      <w:pPr>
        <w:pStyle w:val="Reference"/>
      </w:pPr>
      <w:r>
        <w:t>[2]</w:t>
      </w:r>
      <w:r>
        <w:tab/>
      </w:r>
      <w:r w:rsidR="00233DF8" w:rsidRPr="002C27EA">
        <w:t>S5-2</w:t>
      </w:r>
      <w:r w:rsidR="00233DF8">
        <w:t>34729: "draft TR 28.865 Study on deterministic communication service assurance"; v0.5.0</w:t>
      </w:r>
    </w:p>
    <w:p w14:paraId="7AF88910" w14:textId="77777777" w:rsidR="00C022E3" w:rsidRDefault="00C022E3">
      <w:pPr>
        <w:pStyle w:val="1"/>
        <w:rPr>
          <w:lang w:eastAsia="zh-CN"/>
        </w:rPr>
      </w:pPr>
      <w:r>
        <w:rPr>
          <w:lang w:eastAsia="zh-CN"/>
        </w:rPr>
        <w:t>3</w:t>
      </w:r>
      <w:r>
        <w:rPr>
          <w:lang w:eastAsia="zh-CN"/>
        </w:rPr>
        <w:tab/>
        <w:t>Rationale</w:t>
      </w:r>
    </w:p>
    <w:p w14:paraId="3C94EF40" w14:textId="5A02836F" w:rsidR="00F34662" w:rsidRDefault="000427D9" w:rsidP="00F34662">
      <w:pPr>
        <w:rPr>
          <w:noProof/>
          <w:lang w:eastAsia="zh-CN"/>
        </w:rPr>
      </w:pPr>
      <w:r>
        <w:rPr>
          <w:lang w:eastAsia="zh-CN"/>
        </w:rPr>
        <w:t xml:space="preserve">This </w:t>
      </w:r>
      <w:proofErr w:type="spellStart"/>
      <w:r>
        <w:rPr>
          <w:lang w:eastAsia="zh-CN"/>
        </w:rPr>
        <w:t>tdoc</w:t>
      </w:r>
      <w:proofErr w:type="spellEnd"/>
      <w:r>
        <w:rPr>
          <w:lang w:eastAsia="zh-CN"/>
        </w:rPr>
        <w:t xml:space="preserve"> addresses the </w:t>
      </w:r>
      <w:r w:rsidR="0014668E">
        <w:rPr>
          <w:lang w:eastAsia="zh-CN"/>
        </w:rPr>
        <w:t>conclusion of issue#</w:t>
      </w:r>
      <w:r w:rsidR="00490754">
        <w:rPr>
          <w:lang w:eastAsia="zh-CN"/>
        </w:rPr>
        <w:t>2</w:t>
      </w:r>
      <w:r w:rsidR="0014668E">
        <w:rPr>
          <w:lang w:eastAsia="zh-CN"/>
        </w:rPr>
        <w:t xml:space="preserve"> </w:t>
      </w:r>
      <w:r w:rsidR="00490754" w:rsidRPr="00490754">
        <w:rPr>
          <w:lang w:eastAsia="zh-CN"/>
        </w:rPr>
        <w:t>service</w:t>
      </w:r>
      <w:r w:rsidR="00490754">
        <w:rPr>
          <w:lang w:eastAsia="zh-CN"/>
        </w:rPr>
        <w:t xml:space="preserve"> assurance for video monitoring</w:t>
      </w:r>
      <w:r w:rsidR="0014668E">
        <w:rPr>
          <w:lang w:eastAsia="zh-CN"/>
        </w:rPr>
        <w:t xml:space="preserve"> and provide proposals for </w:t>
      </w:r>
      <w:r w:rsidR="009D1367">
        <w:rPr>
          <w:lang w:eastAsia="zh-CN"/>
        </w:rPr>
        <w:t xml:space="preserve">the </w:t>
      </w:r>
      <w:r w:rsidR="0014668E">
        <w:rPr>
          <w:lang w:eastAsia="zh-CN"/>
        </w:rPr>
        <w:t>normative work</w:t>
      </w:r>
      <w:r w:rsidRPr="00FC04E8">
        <w:rPr>
          <w:lang w:eastAsia="zh-CN"/>
        </w:rPr>
        <w:t>.</w:t>
      </w:r>
    </w:p>
    <w:p w14:paraId="58AB61D5" w14:textId="77777777" w:rsidR="00C022E3" w:rsidRDefault="00C022E3">
      <w:pPr>
        <w:pStyle w:val="1"/>
        <w:rPr>
          <w:lang w:eastAsia="zh-CN"/>
        </w:rPr>
      </w:pPr>
      <w:r>
        <w:rPr>
          <w:lang w:eastAsia="zh-CN"/>
        </w:rPr>
        <w:t>4</w:t>
      </w:r>
      <w:r>
        <w:rPr>
          <w:lang w:eastAsia="zh-CN"/>
        </w:rPr>
        <w:tab/>
        <w:t>Detailed proposal</w:t>
      </w:r>
    </w:p>
    <w:p w14:paraId="6D72CFED" w14:textId="7A61A33A" w:rsidR="000B7424" w:rsidRDefault="000B7424" w:rsidP="000B7424">
      <w:pPr>
        <w:rPr>
          <w:lang w:eastAsia="zh-CN"/>
        </w:rPr>
      </w:pPr>
      <w:r>
        <w:rPr>
          <w:lang w:eastAsia="zh-CN"/>
        </w:rPr>
        <w:t xml:space="preserve">This document proposes the </w:t>
      </w:r>
      <w:r w:rsidRPr="00495C1E">
        <w:rPr>
          <w:noProof/>
          <w:lang w:eastAsia="zh-CN"/>
        </w:rPr>
        <w:t>following</w:t>
      </w:r>
      <w:r>
        <w:rPr>
          <w:lang w:eastAsia="zh-CN"/>
        </w:rPr>
        <w:t xml:space="preserve"> changes in T</w:t>
      </w:r>
      <w:r w:rsidR="00DE2DD7">
        <w:rPr>
          <w:lang w:eastAsia="zh-CN"/>
        </w:rPr>
        <w:t>R</w:t>
      </w:r>
      <w:r>
        <w:rPr>
          <w:lang w:eastAsia="zh-CN"/>
        </w:rPr>
        <w:t xml:space="preserve"> 28</w:t>
      </w:r>
      <w:r>
        <w:rPr>
          <w:lang w:val="en-US" w:eastAsia="zh-CN"/>
        </w:rPr>
        <w:t>.</w:t>
      </w:r>
      <w:r w:rsidR="00655924">
        <w:rPr>
          <w:lang w:val="en-US" w:eastAsia="zh-CN"/>
        </w:rPr>
        <w:t>8</w:t>
      </w:r>
      <w:r w:rsidR="00771A86">
        <w:rPr>
          <w:lang w:val="en-US" w:eastAsia="zh-CN"/>
        </w:rPr>
        <w:t>65</w:t>
      </w:r>
      <w:r>
        <w:rPr>
          <w:lang w:eastAsia="zh-CN"/>
        </w:rPr>
        <w:t>.</w:t>
      </w:r>
    </w:p>
    <w:p w14:paraId="1B951A13" w14:textId="77777777" w:rsidR="00975811" w:rsidRDefault="00975811" w:rsidP="0097581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2C68A26" w14:textId="77777777" w:rsidTr="003B6DC6">
        <w:tc>
          <w:tcPr>
            <w:tcW w:w="9639" w:type="dxa"/>
            <w:shd w:val="clear" w:color="auto" w:fill="FFFFCC"/>
            <w:vAlign w:val="center"/>
          </w:tcPr>
          <w:p w14:paraId="42160B91" w14:textId="77777777" w:rsidR="00975811" w:rsidRPr="00477531" w:rsidRDefault="00975811" w:rsidP="003B6DC6">
            <w:pPr>
              <w:jc w:val="center"/>
              <w:rPr>
                <w:rFonts w:ascii="Arial" w:hAnsi="Arial" w:cs="Arial"/>
                <w:b/>
                <w:bCs/>
                <w:sz w:val="28"/>
                <w:szCs w:val="28"/>
              </w:rPr>
            </w:pPr>
            <w:bookmarkStart w:id="1" w:name="_Toc384916784"/>
            <w:bookmarkStart w:id="2" w:name="_Toc384916783"/>
            <w:r>
              <w:rPr>
                <w:rFonts w:ascii="Arial" w:hAnsi="Arial" w:cs="Arial"/>
                <w:b/>
                <w:bCs/>
                <w:sz w:val="28"/>
                <w:szCs w:val="28"/>
                <w:lang w:eastAsia="zh-CN"/>
              </w:rPr>
              <w:t>1st Change</w:t>
            </w:r>
          </w:p>
        </w:tc>
      </w:tr>
      <w:bookmarkEnd w:id="1"/>
      <w:bookmarkEnd w:id="2"/>
    </w:tbl>
    <w:p w14:paraId="49E51FEB" w14:textId="77777777" w:rsidR="001C5ACA" w:rsidRDefault="001C5ACA" w:rsidP="00CA05E2">
      <w:pPr>
        <w:ind w:firstLineChars="200" w:firstLine="400"/>
        <w:rPr>
          <w:lang w:eastAsia="zh-CN"/>
        </w:rPr>
      </w:pPr>
    </w:p>
    <w:p w14:paraId="5A715EE4" w14:textId="67C2BAB7" w:rsidR="00D944CB" w:rsidRDefault="00D944CB" w:rsidP="00D944CB">
      <w:pPr>
        <w:pStyle w:val="1"/>
      </w:pPr>
      <w:bookmarkStart w:id="3" w:name="_Toc100759226"/>
      <w:r>
        <w:t>5</w:t>
      </w:r>
      <w:r w:rsidRPr="00160BE5">
        <w:tab/>
        <w:t>Issues</w:t>
      </w:r>
      <w:r>
        <w:t xml:space="preserve"> and potential solutions</w:t>
      </w:r>
      <w:bookmarkEnd w:id="3"/>
    </w:p>
    <w:p w14:paraId="4A52244C" w14:textId="06CB5931" w:rsidR="00D944CB" w:rsidRPr="00E875ED" w:rsidRDefault="00D03DFA" w:rsidP="00D944CB">
      <w:pPr>
        <w:rPr>
          <w:i/>
          <w:iCs/>
          <w:color w:val="FF0000"/>
        </w:rPr>
      </w:pPr>
      <w:del w:id="4" w:author="Huawei" w:date="2023-08-11T15:09:00Z">
        <w:r w:rsidDel="00C8207D">
          <w:rPr>
            <w:rFonts w:hint="eastAsia"/>
            <w:i/>
            <w:iCs/>
            <w:color w:val="FF0000"/>
          </w:rPr>
          <w:delText>Editor's note: this clause will contain the issues and potential solutions</w:delText>
        </w:r>
        <w:r w:rsidDel="00C8207D">
          <w:rPr>
            <w:i/>
            <w:iCs/>
            <w:color w:val="FF0000"/>
            <w:lang w:val="en-US"/>
          </w:rPr>
          <w:delText xml:space="preserve"> for </w:delText>
        </w:r>
        <w:r w:rsidDel="00C8207D">
          <w:rPr>
            <w:i/>
            <w:iCs/>
            <w:color w:val="FF0000"/>
          </w:rPr>
          <w:delText>deterministic communication service assurance</w:delText>
        </w:r>
        <w:r w:rsidDel="00C8207D">
          <w:rPr>
            <w:rFonts w:hint="eastAsia"/>
            <w:i/>
            <w:iCs/>
            <w:color w:val="FF0000"/>
          </w:rPr>
          <w:delText>.</w:delText>
        </w:r>
        <w:r w:rsidRPr="00E875ED" w:rsidDel="00C8207D">
          <w:rPr>
            <w:color w:val="00B0F0"/>
            <w:sz w:val="21"/>
            <w:szCs w:val="21"/>
          </w:rPr>
          <w:delText xml:space="preserve"> </w:delText>
        </w:r>
        <w:r w:rsidRPr="00E875ED" w:rsidDel="00C8207D">
          <w:rPr>
            <w:i/>
            <w:iCs/>
            <w:color w:val="FF0000"/>
          </w:rPr>
          <w:delText>Relation and potential enhancements to eCOSLA</w:delText>
        </w:r>
        <w:r w:rsidDel="00C8207D">
          <w:rPr>
            <w:i/>
            <w:iCs/>
            <w:color w:val="FF0000"/>
          </w:rPr>
          <w:delText xml:space="preserve"> will also be studied for the related</w:delText>
        </w:r>
      </w:del>
      <w:del w:id="5" w:author="Huawei" w:date="2023-08-10T11:04:00Z">
        <w:r w:rsidDel="00724299">
          <w:rPr>
            <w:i/>
            <w:iCs/>
            <w:color w:val="FF0000"/>
          </w:rPr>
          <w:delText xml:space="preserve"> key</w:delText>
        </w:r>
      </w:del>
      <w:del w:id="6" w:author="Huawei" w:date="2023-08-11T15:09:00Z">
        <w:r w:rsidDel="00C8207D">
          <w:rPr>
            <w:i/>
            <w:iCs/>
            <w:color w:val="FF0000"/>
          </w:rPr>
          <w:delText xml:space="preserve"> issues.</w:delText>
        </w:r>
      </w:del>
    </w:p>
    <w:p w14:paraId="515FB6CB" w14:textId="49CC650A" w:rsidR="00490754" w:rsidRDefault="00490754" w:rsidP="00490754">
      <w:pPr>
        <w:pStyle w:val="2"/>
      </w:pPr>
      <w:bookmarkStart w:id="7" w:name="_Toc136281116"/>
      <w:bookmarkStart w:id="8" w:name="_Toc100759242"/>
      <w:r>
        <w:t>5</w:t>
      </w:r>
      <w:r w:rsidRPr="004D3578">
        <w:t>.</w:t>
      </w:r>
      <w:ins w:id="9" w:author="Huawei" w:date="2023-08-11T15:10:00Z">
        <w:r w:rsidR="00C8207D">
          <w:t>2</w:t>
        </w:r>
      </w:ins>
      <w:del w:id="10" w:author="Huawei" w:date="2023-08-11T15:10:00Z">
        <w:r w:rsidDel="00C8207D">
          <w:delText>Y</w:delText>
        </w:r>
      </w:del>
      <w:r w:rsidRPr="004D3578">
        <w:tab/>
      </w:r>
      <w:r w:rsidRPr="00F239B0">
        <w:t xml:space="preserve">Issue </w:t>
      </w:r>
      <w:r>
        <w:t>#2</w:t>
      </w:r>
      <w:r w:rsidRPr="00F239B0">
        <w:t xml:space="preserve">: </w:t>
      </w:r>
      <w:r>
        <w:t>Service assurance for video monitoring</w:t>
      </w:r>
      <w:bookmarkEnd w:id="7"/>
    </w:p>
    <w:p w14:paraId="5FF46CCD" w14:textId="7ED3EFB8" w:rsidR="00490754" w:rsidRPr="008913FE" w:rsidRDefault="00490754" w:rsidP="00490754">
      <w:del w:id="11" w:author="Huawei" w:date="2023-08-11T15:10:00Z">
        <w:r w:rsidDel="00C8207D">
          <w:rPr>
            <w:rFonts w:hint="eastAsia"/>
            <w:i/>
            <w:iCs/>
            <w:color w:val="FF0000"/>
            <w:lang w:val="en-US"/>
          </w:rPr>
          <w:delText>Editor's note: this clause will contain the description</w:delText>
        </w:r>
        <w:r w:rsidDel="00C8207D">
          <w:rPr>
            <w:i/>
            <w:iCs/>
            <w:color w:val="FF0000"/>
            <w:lang w:val="en-US"/>
          </w:rPr>
          <w:delText xml:space="preserve"> and</w:delText>
        </w:r>
        <w:r w:rsidDel="00C8207D">
          <w:rPr>
            <w:rFonts w:hint="eastAsia"/>
            <w:i/>
            <w:iCs/>
            <w:color w:val="FF0000"/>
            <w:lang w:val="en-US"/>
          </w:rPr>
          <w:delText xml:space="preserve"> potential solutions </w:delText>
        </w:r>
        <w:r w:rsidDel="00C8207D">
          <w:rPr>
            <w:i/>
            <w:iCs/>
            <w:color w:val="FF0000"/>
          </w:rPr>
          <w:delText>for the service assurance of video monitoring, e.g. service requirements, related measurements and service performance analysis</w:delText>
        </w:r>
        <w:r w:rsidDel="00C8207D">
          <w:rPr>
            <w:rFonts w:hint="eastAsia"/>
            <w:i/>
            <w:iCs/>
            <w:color w:val="FF0000"/>
          </w:rPr>
          <w:delText>.</w:delText>
        </w:r>
        <w:r w:rsidDel="00C8207D">
          <w:rPr>
            <w:i/>
            <w:iCs/>
            <w:color w:val="FF0000"/>
          </w:rPr>
          <w:delText xml:space="preserve"> Video monitoring is one of the deterministic communication services in cyber-physical control scenarios described in TS 22.104.</w:delText>
        </w:r>
      </w:del>
    </w:p>
    <w:p w14:paraId="04E4F9DF" w14:textId="58DFA9E8" w:rsidR="007A7825" w:rsidRDefault="007A7825" w:rsidP="007A7825">
      <w:pPr>
        <w:pStyle w:val="3"/>
        <w:rPr>
          <w:lang w:eastAsia="ko-KR"/>
        </w:rPr>
      </w:pPr>
      <w:bookmarkStart w:id="12" w:name="_Toc136281117"/>
      <w:r>
        <w:rPr>
          <w:lang w:eastAsia="ko-KR"/>
        </w:rPr>
        <w:t>5.</w:t>
      </w:r>
      <w:ins w:id="13" w:author="Huawei" w:date="2023-08-11T15:10:00Z">
        <w:r w:rsidR="00C8207D">
          <w:rPr>
            <w:lang w:eastAsia="ko-KR"/>
          </w:rPr>
          <w:t>2</w:t>
        </w:r>
      </w:ins>
      <w:del w:id="14" w:author="Huawei" w:date="2023-08-11T15:10:00Z">
        <w:r w:rsidDel="00C8207D">
          <w:rPr>
            <w:lang w:eastAsia="ko-KR"/>
          </w:rPr>
          <w:delText>Y</w:delText>
        </w:r>
      </w:del>
      <w:r>
        <w:rPr>
          <w:lang w:eastAsia="ko-KR"/>
        </w:rPr>
        <w:t>.1</w:t>
      </w:r>
      <w:r>
        <w:rPr>
          <w:lang w:eastAsia="ko-KR"/>
        </w:rPr>
        <w:tab/>
        <w:t>Description</w:t>
      </w:r>
      <w:bookmarkEnd w:id="12"/>
    </w:p>
    <w:p w14:paraId="5F528B2B" w14:textId="0A103B00" w:rsidR="007A7825" w:rsidRDefault="007A7825" w:rsidP="007A7825">
      <w:pPr>
        <w:pStyle w:val="EditorsNote"/>
        <w:rPr>
          <w:lang w:eastAsia="ko-KR"/>
        </w:rPr>
      </w:pPr>
      <w:del w:id="15" w:author="Huawei" w:date="2023-08-11T15:10:00Z">
        <w:r w:rsidDel="00C8207D">
          <w:rPr>
            <w:lang w:eastAsia="ko-KR"/>
          </w:rPr>
          <w:delText>Editor’s note: This clause provides a description of the issue#2.</w:delText>
        </w:r>
      </w:del>
    </w:p>
    <w:p w14:paraId="7CB1E26F" w14:textId="77777777" w:rsidR="007A7825" w:rsidRDefault="007A7825" w:rsidP="007A7825">
      <w:r>
        <w:t>In TS 22.104, some UCs are provided, e.g. p</w:t>
      </w:r>
      <w:r w:rsidRPr="00457CAE">
        <w:t>eriodic communication fo</w:t>
      </w:r>
      <w:r>
        <w:t xml:space="preserve">r video-operated remote control, </w:t>
      </w:r>
      <w:r w:rsidRPr="00457CAE">
        <w:t>Real-time streaming data transmission (video data) from a mobile robot to the guidance control system.</w:t>
      </w:r>
      <w:r>
        <w:t xml:space="preserve"> </w:t>
      </w:r>
      <w:r w:rsidRPr="0093354E">
        <w:t xml:space="preserve">For video operated remote control services, </w:t>
      </w:r>
      <w:r>
        <w:t xml:space="preserve">the </w:t>
      </w:r>
      <w:r w:rsidRPr="0093354E">
        <w:t>video backhaul and remote control are performed together</w:t>
      </w:r>
      <w:r>
        <w:t>.</w:t>
      </w:r>
      <w:r w:rsidRPr="0093354E">
        <w:t xml:space="preserve"> </w:t>
      </w:r>
    </w:p>
    <w:p w14:paraId="4F48B927" w14:textId="77777777" w:rsidR="007A7825" w:rsidRDefault="007A7825" w:rsidP="007A7825">
      <w:pPr>
        <w:rPr>
          <w:lang w:eastAsia="zh-CN"/>
        </w:rPr>
      </w:pPr>
      <w:r>
        <w:t>The use case of v</w:t>
      </w:r>
      <w:r w:rsidRPr="0093354E">
        <w:t xml:space="preserve">ideo </w:t>
      </w:r>
      <w:r>
        <w:t>monitoring</w:t>
      </w:r>
      <w:r w:rsidRPr="0093354E">
        <w:t xml:space="preserve"> is a large uplink URLLC service.</w:t>
      </w:r>
      <w:r w:rsidRPr="000F7341">
        <w:t xml:space="preserve"> </w:t>
      </w:r>
      <w:r w:rsidRPr="0093354E">
        <w:t>This type of service features large uplink data packets</w:t>
      </w:r>
      <w:r>
        <w:t>,</w:t>
      </w:r>
      <w:r w:rsidRPr="0093354E">
        <w:t xml:space="preserve"> high bandwidth</w:t>
      </w:r>
      <w:r>
        <w:t>, stability of bandwidth and latency</w:t>
      </w:r>
      <w:r w:rsidRPr="0093354E">
        <w:t xml:space="preserve">. Typical scenarios include remote control of gantry cranes or bridge cranes in smart ports and remote surgery in smart medical care. </w:t>
      </w:r>
      <w:r w:rsidRPr="00622B55">
        <w:rPr>
          <w:lang w:eastAsia="zh-CN"/>
        </w:rPr>
        <w:t xml:space="preserve">The </w:t>
      </w:r>
      <w:r>
        <w:rPr>
          <w:lang w:eastAsia="zh-CN"/>
        </w:rPr>
        <w:t xml:space="preserve">service requirements </w:t>
      </w:r>
      <w:proofErr w:type="spellStart"/>
      <w:r>
        <w:rPr>
          <w:lang w:eastAsia="zh-CN"/>
        </w:rPr>
        <w:t>modeling</w:t>
      </w:r>
      <w:proofErr w:type="spellEnd"/>
      <w:r w:rsidRPr="00622B55">
        <w:rPr>
          <w:lang w:eastAsia="zh-CN"/>
        </w:rPr>
        <w:t xml:space="preserve"> is </w:t>
      </w:r>
      <w:r>
        <w:rPr>
          <w:lang w:eastAsia="zh-CN"/>
        </w:rPr>
        <w:t>studied</w:t>
      </w:r>
      <w:r w:rsidRPr="00622B55">
        <w:rPr>
          <w:lang w:eastAsia="zh-CN"/>
        </w:rPr>
        <w:t xml:space="preserve"> from the frame-level</w:t>
      </w:r>
      <w:r>
        <w:rPr>
          <w:lang w:eastAsia="zh-CN"/>
        </w:rPr>
        <w:t xml:space="preserve">. </w:t>
      </w:r>
    </w:p>
    <w:p w14:paraId="33F3FEAF" w14:textId="77777777" w:rsidR="007A7825" w:rsidRPr="006A5CC9" w:rsidRDefault="007A7825" w:rsidP="007A7825">
      <w:pPr>
        <w:rPr>
          <w:lang w:eastAsia="zh-CN"/>
        </w:rPr>
      </w:pPr>
      <w:r>
        <w:rPr>
          <w:lang w:eastAsia="zh-CN"/>
        </w:rPr>
        <w:lastRenderedPageBreak/>
        <w:t>T</w:t>
      </w:r>
      <w:r w:rsidRPr="00622B55">
        <w:rPr>
          <w:lang w:eastAsia="zh-CN"/>
        </w:rPr>
        <w:t xml:space="preserve">he </w:t>
      </w:r>
      <w:r>
        <w:rPr>
          <w:lang w:eastAsia="zh-CN"/>
        </w:rPr>
        <w:t>three-layer model of service experience, service quality and network performance for video monitoring is depicted in figure 3.</w:t>
      </w:r>
    </w:p>
    <w:bookmarkStart w:id="16" w:name="_MON_1709624977"/>
    <w:bookmarkEnd w:id="16"/>
    <w:p w14:paraId="327E6088" w14:textId="77777777" w:rsidR="007A7825" w:rsidRDefault="007A7825" w:rsidP="007A7825">
      <w:pPr>
        <w:ind w:firstLineChars="200" w:firstLine="400"/>
        <w:jc w:val="center"/>
        <w:rPr>
          <w:szCs w:val="24"/>
          <w:lang w:eastAsia="zh-CN"/>
        </w:rPr>
      </w:pPr>
      <w:r w:rsidRPr="006A5CC9">
        <w:rPr>
          <w:szCs w:val="24"/>
        </w:rPr>
        <w:object w:dxaOrig="8772" w:dyaOrig="5770" w14:anchorId="044FCF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289.5pt" o:ole="">
            <v:fill o:detectmouseclick="t"/>
            <v:imagedata r:id="rId8" o:title=""/>
          </v:shape>
          <o:OLEObject Type="Embed" ProgID="Word.Document.12" ShapeID="_x0000_i1025" DrawAspect="Content" ObjectID="_1757416348" r:id="rId9">
            <o:FieldCodes>\s</o:FieldCodes>
          </o:OLEObject>
        </w:object>
      </w:r>
    </w:p>
    <w:p w14:paraId="354A1CE5" w14:textId="77777777" w:rsidR="007A7825" w:rsidRPr="006A5CC9" w:rsidRDefault="007A7825" w:rsidP="007A7825">
      <w:pPr>
        <w:ind w:firstLineChars="200" w:firstLine="400"/>
        <w:jc w:val="center"/>
        <w:rPr>
          <w:lang w:eastAsia="zh-CN"/>
        </w:rPr>
      </w:pPr>
      <w:r>
        <w:rPr>
          <w:rFonts w:hint="eastAsia"/>
          <w:szCs w:val="24"/>
          <w:lang w:eastAsia="zh-CN"/>
        </w:rPr>
        <w:t>Figu</w:t>
      </w:r>
      <w:r>
        <w:rPr>
          <w:szCs w:val="24"/>
          <w:lang w:eastAsia="zh-CN"/>
        </w:rPr>
        <w:t>re 3:</w:t>
      </w:r>
      <w:r w:rsidRPr="006A5CC9">
        <w:rPr>
          <w:rFonts w:hint="eastAsia"/>
          <w:lang w:eastAsia="zh-CN"/>
        </w:rPr>
        <w:t xml:space="preserve"> </w:t>
      </w:r>
      <w:r>
        <w:rPr>
          <w:lang w:eastAsia="zh-CN"/>
        </w:rPr>
        <w:t>Service requirement modelling of video monitoring service</w:t>
      </w:r>
    </w:p>
    <w:p w14:paraId="77434EB6" w14:textId="77777777" w:rsidR="007A7825" w:rsidRDefault="007A7825" w:rsidP="007A7825">
      <w:pPr>
        <w:rPr>
          <w:lang w:eastAsia="zh-CN"/>
        </w:rPr>
      </w:pPr>
      <w:r>
        <w:rPr>
          <w:lang w:eastAsia="zh-CN"/>
        </w:rPr>
        <w:t xml:space="preserve">Service experience layer: establishes service experience related indicators for video monitoring based on subjective and objective evaluation. </w:t>
      </w:r>
      <w:proofErr w:type="spellStart"/>
      <w:r>
        <w:rPr>
          <w:lang w:eastAsia="zh-CN"/>
        </w:rPr>
        <w:t>Analyzes</w:t>
      </w:r>
      <w:proofErr w:type="spellEnd"/>
      <w:r>
        <w:rPr>
          <w:lang w:eastAsia="zh-CN"/>
        </w:rPr>
        <w:t xml:space="preserve"> frame-level features and provides experience-layer KQIs.</w:t>
      </w:r>
    </w:p>
    <w:p w14:paraId="6C2F8DEE" w14:textId="77777777" w:rsidR="007A7825" w:rsidRDefault="007A7825" w:rsidP="007A7825">
      <w:pPr>
        <w:rPr>
          <w:lang w:eastAsia="zh-CN"/>
        </w:rPr>
      </w:pPr>
      <w:r>
        <w:rPr>
          <w:lang w:eastAsia="zh-CN"/>
        </w:rPr>
        <w:t>Service quality layer: studies the relation between KQIs and QoS indicators. The impacts on the guaranteed bandwidth, frame skipping rate and the assumed packet loss rate on the equivalent frame impairment rate are uniformly distributed. It describes the impacts of indicators such as delay jitter, rate distribution, and burst packet loss ratio on the frame arrival time distribution in different scenarios.</w:t>
      </w:r>
    </w:p>
    <w:p w14:paraId="7764E05D" w14:textId="77777777" w:rsidR="007A7825" w:rsidRDefault="007A7825" w:rsidP="007A7825">
      <w:pPr>
        <w:rPr>
          <w:lang w:eastAsia="zh-CN"/>
        </w:rPr>
      </w:pPr>
      <w:r>
        <w:rPr>
          <w:lang w:eastAsia="zh-CN"/>
        </w:rPr>
        <w:t>Network capability layer: studies the relation between QoS and air interface bandwidth/delay, radio network performance measurements, and core network bandwidth/delay requirements, core network performance measurements and capacity etc.</w:t>
      </w:r>
    </w:p>
    <w:p w14:paraId="74004831" w14:textId="3D8910E4" w:rsidR="007A7825" w:rsidRDefault="007A7825" w:rsidP="007A7825">
      <w:pPr>
        <w:rPr>
          <w:lang w:eastAsia="zh-CN"/>
        </w:rPr>
      </w:pPr>
      <w:r>
        <w:rPr>
          <w:lang w:eastAsia="zh-CN"/>
        </w:rPr>
        <w:t xml:space="preserve">The above information is used as the assurance objective of the video backhaul service. The deterministic communication service assurance should support network preparation based on the assurance objective. The DCSA </w:t>
      </w:r>
      <w:proofErr w:type="spellStart"/>
      <w:r>
        <w:rPr>
          <w:lang w:eastAsia="zh-CN"/>
        </w:rPr>
        <w:t>MnS</w:t>
      </w:r>
      <w:proofErr w:type="spellEnd"/>
      <w:r>
        <w:rPr>
          <w:lang w:eastAsia="zh-CN"/>
        </w:rPr>
        <w:t xml:space="preserve"> producer collects related data, </w:t>
      </w:r>
      <w:proofErr w:type="spellStart"/>
      <w:r>
        <w:rPr>
          <w:lang w:eastAsia="zh-CN"/>
        </w:rPr>
        <w:t>analyzes</w:t>
      </w:r>
      <w:proofErr w:type="spellEnd"/>
      <w:r>
        <w:rPr>
          <w:lang w:eastAsia="zh-CN"/>
        </w:rPr>
        <w:t xml:space="preserve"> service experience and network performance, optimizes and verifies deterministic communication service experience, and achieving the SLA assurance objective through the above steps. The DCSA </w:t>
      </w:r>
      <w:proofErr w:type="spellStart"/>
      <w:r>
        <w:rPr>
          <w:lang w:eastAsia="zh-CN"/>
        </w:rPr>
        <w:t>MnS</w:t>
      </w:r>
      <w:proofErr w:type="spellEnd"/>
      <w:r>
        <w:rPr>
          <w:lang w:eastAsia="zh-CN"/>
        </w:rPr>
        <w:t xml:space="preserve"> producer may need to collaborate with other related management services, such as performance management, fault management, </w:t>
      </w:r>
      <w:del w:id="17" w:author="Huawei" w:date="2023-08-11T15:20:00Z">
        <w:r w:rsidDel="00D45764">
          <w:rPr>
            <w:lang w:eastAsia="zh-CN"/>
          </w:rPr>
          <w:delText>e</w:delText>
        </w:r>
      </w:del>
      <w:r>
        <w:rPr>
          <w:lang w:eastAsia="zh-CN"/>
        </w:rPr>
        <w:t>MDA</w:t>
      </w:r>
      <w:del w:id="18" w:author="Huawei" w:date="2023-08-11T15:20:00Z">
        <w:r w:rsidDel="00D45764">
          <w:rPr>
            <w:lang w:eastAsia="zh-CN"/>
          </w:rPr>
          <w:delText>S</w:delText>
        </w:r>
      </w:del>
      <w:r>
        <w:rPr>
          <w:lang w:eastAsia="zh-CN"/>
        </w:rPr>
        <w:t xml:space="preserve">, </w:t>
      </w:r>
      <w:del w:id="19" w:author="Huawei" w:date="2023-08-11T15:20:00Z">
        <w:r w:rsidDel="00D45764">
          <w:rPr>
            <w:lang w:eastAsia="zh-CN"/>
          </w:rPr>
          <w:delText>eCOSLA</w:delText>
        </w:r>
      </w:del>
      <w:ins w:id="20" w:author="Huawei" w:date="2023-08-11T15:20:00Z">
        <w:r w:rsidR="00D45764">
          <w:rPr>
            <w:lang w:eastAsia="zh-CN"/>
          </w:rPr>
          <w:t>closed loop control</w:t>
        </w:r>
      </w:ins>
      <w:r>
        <w:rPr>
          <w:lang w:eastAsia="zh-CN"/>
        </w:rPr>
        <w:t>, and provisioning.</w:t>
      </w:r>
    </w:p>
    <w:p w14:paraId="49DE7C1B" w14:textId="77777777" w:rsidR="007A7825" w:rsidRDefault="007A7825" w:rsidP="007A7825">
      <w:pPr>
        <w:rPr>
          <w:lang w:eastAsia="zh-CN"/>
        </w:rPr>
      </w:pPr>
      <w:r>
        <w:rPr>
          <w:lang w:eastAsia="zh-CN"/>
        </w:rPr>
        <w:t>DCSA-REQ-</w:t>
      </w:r>
      <w:proofErr w:type="spellStart"/>
      <w:r>
        <w:rPr>
          <w:lang w:eastAsia="zh-CN"/>
        </w:rPr>
        <w:t>VideoMon</w:t>
      </w:r>
      <w:proofErr w:type="spellEnd"/>
      <w:r>
        <w:rPr>
          <w:lang w:eastAsia="zh-CN"/>
        </w:rPr>
        <w:t xml:space="preserve"> 1: 3GPP management system should provide service assurance capabilities for video monitoring services.</w:t>
      </w:r>
    </w:p>
    <w:p w14:paraId="774BFED5" w14:textId="77777777" w:rsidR="007A7825" w:rsidRDefault="007A7825" w:rsidP="007A7825">
      <w:pPr>
        <w:rPr>
          <w:lang w:eastAsia="zh-CN"/>
        </w:rPr>
      </w:pPr>
      <w:r>
        <w:rPr>
          <w:lang w:eastAsia="zh-CN"/>
        </w:rPr>
        <w:t>DCSA-REQ-</w:t>
      </w:r>
      <w:proofErr w:type="spellStart"/>
      <w:r>
        <w:rPr>
          <w:lang w:eastAsia="zh-CN"/>
        </w:rPr>
        <w:t>VideoMon</w:t>
      </w:r>
      <w:proofErr w:type="spellEnd"/>
      <w:r>
        <w:rPr>
          <w:lang w:eastAsia="zh-CN"/>
        </w:rPr>
        <w:t xml:space="preserve"> 2: 3GPP management system should provide capabilities to enable consumers to monitor the service requirements fulfilment status and the corresponding analysis information for video monitoring service</w:t>
      </w:r>
    </w:p>
    <w:p w14:paraId="397C2837" w14:textId="77777777" w:rsidR="007A7825" w:rsidRDefault="007A7825" w:rsidP="007A7825">
      <w:pPr>
        <w:jc w:val="both"/>
        <w:rPr>
          <w:lang w:eastAsia="zh-CN"/>
        </w:rPr>
      </w:pPr>
    </w:p>
    <w:p w14:paraId="6B1FA31D" w14:textId="37ACDEBA" w:rsidR="007A7825" w:rsidRPr="007837C8" w:rsidRDefault="007A7825" w:rsidP="007A7825">
      <w:pPr>
        <w:pStyle w:val="3"/>
        <w:rPr>
          <w:lang w:eastAsia="ko-KR"/>
        </w:rPr>
      </w:pPr>
      <w:bookmarkStart w:id="21" w:name="_Toc136281118"/>
      <w:r>
        <w:rPr>
          <w:lang w:eastAsia="ko-KR"/>
        </w:rPr>
        <w:t>5</w:t>
      </w:r>
      <w:r w:rsidRPr="007837C8">
        <w:rPr>
          <w:lang w:eastAsia="ko-KR"/>
        </w:rPr>
        <w:t>.</w:t>
      </w:r>
      <w:ins w:id="22" w:author="Huawei" w:date="2023-08-11T15:10:00Z">
        <w:r w:rsidR="00C8207D">
          <w:rPr>
            <w:lang w:eastAsia="ko-KR"/>
          </w:rPr>
          <w:t>2</w:t>
        </w:r>
      </w:ins>
      <w:del w:id="23" w:author="Huawei" w:date="2023-08-11T15:10:00Z">
        <w:r w:rsidDel="00C8207D">
          <w:rPr>
            <w:lang w:eastAsia="ko-KR"/>
          </w:rPr>
          <w:delText>Y</w:delText>
        </w:r>
      </w:del>
      <w:r>
        <w:rPr>
          <w:lang w:eastAsia="ko-KR"/>
        </w:rPr>
        <w:t>.</w:t>
      </w:r>
      <w:r w:rsidRPr="007837C8">
        <w:rPr>
          <w:lang w:eastAsia="ko-KR"/>
        </w:rPr>
        <w:t>2</w:t>
      </w:r>
      <w:r w:rsidRPr="007837C8">
        <w:rPr>
          <w:lang w:eastAsia="ko-KR"/>
        </w:rPr>
        <w:tab/>
        <w:t>Potential solutions</w:t>
      </w:r>
      <w:bookmarkEnd w:id="21"/>
    </w:p>
    <w:p w14:paraId="37C18745" w14:textId="0C38A6AA" w:rsidR="007A7825" w:rsidRPr="00EA5506" w:rsidRDefault="007A7825" w:rsidP="007A7825">
      <w:pPr>
        <w:pStyle w:val="4"/>
        <w:rPr>
          <w:lang w:val="en-US"/>
        </w:rPr>
      </w:pPr>
      <w:bookmarkStart w:id="24" w:name="_Toc136281119"/>
      <w:r>
        <w:rPr>
          <w:lang w:val="en-US"/>
        </w:rPr>
        <w:t>5</w:t>
      </w:r>
      <w:r w:rsidRPr="00EA5506">
        <w:rPr>
          <w:lang w:val="en-US"/>
        </w:rPr>
        <w:t>.</w:t>
      </w:r>
      <w:ins w:id="25" w:author="Huawei" w:date="2023-08-11T15:10:00Z">
        <w:r w:rsidR="00C8207D">
          <w:rPr>
            <w:lang w:val="en-US"/>
          </w:rPr>
          <w:t>2</w:t>
        </w:r>
      </w:ins>
      <w:del w:id="26" w:author="Huawei" w:date="2023-08-11T15:10:00Z">
        <w:r w:rsidDel="00C8207D">
          <w:rPr>
            <w:lang w:val="en-US"/>
          </w:rPr>
          <w:delText>Y</w:delText>
        </w:r>
      </w:del>
      <w:r>
        <w:rPr>
          <w:lang w:val="en-US"/>
        </w:rPr>
        <w:t>.2</w:t>
      </w:r>
      <w:r w:rsidRPr="00EA5506">
        <w:rPr>
          <w:lang w:val="en-US"/>
        </w:rPr>
        <w:t>.</w:t>
      </w:r>
      <w:ins w:id="27" w:author="Huawei" w:date="2023-08-11T15:10:00Z">
        <w:r w:rsidR="00C8207D">
          <w:rPr>
            <w:lang w:val="en-US"/>
          </w:rPr>
          <w:t>1</w:t>
        </w:r>
      </w:ins>
      <w:del w:id="28" w:author="Huawei" w:date="2023-08-11T15:10:00Z">
        <w:r w:rsidDel="00C8207D">
          <w:rPr>
            <w:lang w:val="en-US"/>
          </w:rPr>
          <w:delText>a</w:delText>
        </w:r>
      </w:del>
      <w:r w:rsidRPr="00EA5506">
        <w:rPr>
          <w:lang w:val="en-US"/>
        </w:rPr>
        <w:tab/>
        <w:t>Potential solution #&lt;</w:t>
      </w:r>
      <w:r>
        <w:rPr>
          <w:lang w:val="en-US"/>
        </w:rPr>
        <w:t>a</w:t>
      </w:r>
      <w:r w:rsidRPr="00EA5506">
        <w:rPr>
          <w:lang w:val="en-US"/>
        </w:rPr>
        <w:t xml:space="preserve">&gt;: </w:t>
      </w:r>
      <w:r>
        <w:rPr>
          <w:lang w:val="en-US"/>
        </w:rPr>
        <w:t>Video monitoring service</w:t>
      </w:r>
      <w:bookmarkEnd w:id="24"/>
      <w:r w:rsidRPr="00EA5506">
        <w:rPr>
          <w:lang w:val="en-US"/>
        </w:rPr>
        <w:t xml:space="preserve"> </w:t>
      </w:r>
    </w:p>
    <w:p w14:paraId="166F4619" w14:textId="598BFD29" w:rsidR="007A7825" w:rsidRDefault="007A7825" w:rsidP="007A7825">
      <w:pPr>
        <w:pStyle w:val="5"/>
        <w:rPr>
          <w:lang w:eastAsia="ko-KR"/>
        </w:rPr>
      </w:pPr>
      <w:bookmarkStart w:id="29" w:name="_Toc136281120"/>
      <w:r>
        <w:rPr>
          <w:lang w:eastAsia="ko-KR"/>
        </w:rPr>
        <w:t>5.</w:t>
      </w:r>
      <w:ins w:id="30" w:author="Huawei" w:date="2023-08-11T15:10:00Z">
        <w:r w:rsidR="00C8207D">
          <w:rPr>
            <w:lang w:eastAsia="ko-KR"/>
          </w:rPr>
          <w:t>2</w:t>
        </w:r>
      </w:ins>
      <w:del w:id="31" w:author="Huawei" w:date="2023-08-11T15:10:00Z">
        <w:r w:rsidDel="00C8207D">
          <w:rPr>
            <w:lang w:eastAsia="ko-KR"/>
          </w:rPr>
          <w:delText>Y</w:delText>
        </w:r>
      </w:del>
      <w:r>
        <w:rPr>
          <w:lang w:eastAsia="ko-KR"/>
        </w:rPr>
        <w:t>.2.</w:t>
      </w:r>
      <w:ins w:id="32" w:author="Huawei" w:date="2023-08-11T15:10:00Z">
        <w:r w:rsidR="00C8207D">
          <w:rPr>
            <w:lang w:eastAsia="ko-KR"/>
          </w:rPr>
          <w:t>1</w:t>
        </w:r>
      </w:ins>
      <w:del w:id="33" w:author="Huawei" w:date="2023-08-11T15:10:00Z">
        <w:r w:rsidDel="00C8207D">
          <w:rPr>
            <w:lang w:eastAsia="ko-KR"/>
          </w:rPr>
          <w:delText>a</w:delText>
        </w:r>
      </w:del>
      <w:r>
        <w:rPr>
          <w:lang w:eastAsia="ko-KR"/>
        </w:rPr>
        <w:t>.1</w:t>
      </w:r>
      <w:r>
        <w:rPr>
          <w:lang w:eastAsia="ko-KR"/>
        </w:rPr>
        <w:tab/>
        <w:t>Introduction</w:t>
      </w:r>
      <w:bookmarkEnd w:id="29"/>
    </w:p>
    <w:p w14:paraId="45E0F35D" w14:textId="3F08BDD0" w:rsidR="007A7825" w:rsidRDefault="007A7825" w:rsidP="007A7825">
      <w:pPr>
        <w:pStyle w:val="EditorsNote"/>
        <w:rPr>
          <w:lang w:val="en-US"/>
        </w:rPr>
      </w:pPr>
      <w:del w:id="34" w:author="Huawei" w:date="2023-08-11T15:10:00Z">
        <w:r w:rsidDel="00C8207D">
          <w:delText>Editor's Note:</w:delText>
        </w:r>
        <w:r w:rsidDel="00C8207D">
          <w:tab/>
        </w:r>
        <w:r w:rsidDel="00C8207D">
          <w:rPr>
            <w:lang w:val="en-US"/>
          </w:rPr>
          <w:delText xml:space="preserve">This clause describes </w:delText>
        </w:r>
        <w:r w:rsidRPr="00160BE5" w:rsidDel="00C8207D">
          <w:rPr>
            <w:lang w:val="en-US"/>
          </w:rPr>
          <w:delText xml:space="preserve">briefly the </w:delText>
        </w:r>
        <w:r w:rsidDel="00C8207D">
          <w:rPr>
            <w:lang w:val="en-US"/>
          </w:rPr>
          <w:delText>potential solution for issue#2 at a high-level.</w:delText>
        </w:r>
      </w:del>
    </w:p>
    <w:p w14:paraId="61E51F29" w14:textId="77777777" w:rsidR="007A7825" w:rsidRDefault="007A7825" w:rsidP="007A7825">
      <w:pPr>
        <w:jc w:val="both"/>
        <w:rPr>
          <w:lang w:eastAsia="zh-CN"/>
        </w:rPr>
      </w:pPr>
      <w:r w:rsidRPr="00C85C1F">
        <w:rPr>
          <w:lang w:eastAsia="zh-CN"/>
        </w:rPr>
        <w:t>In the deterministic communication service requirement analysis phase, network requirements (</w:t>
      </w:r>
      <w:r>
        <w:rPr>
          <w:lang w:eastAsia="zh-CN"/>
        </w:rPr>
        <w:t xml:space="preserve">data </w:t>
      </w:r>
      <w:r w:rsidRPr="00C85C1F">
        <w:rPr>
          <w:lang w:eastAsia="zh-CN"/>
        </w:rPr>
        <w:t xml:space="preserve">rate, delay, and reliability) are </w:t>
      </w:r>
      <w:proofErr w:type="spellStart"/>
      <w:r>
        <w:rPr>
          <w:lang w:eastAsia="zh-CN"/>
        </w:rPr>
        <w:t>analyzed</w:t>
      </w:r>
      <w:proofErr w:type="spellEnd"/>
      <w:r w:rsidRPr="00C85C1F">
        <w:rPr>
          <w:lang w:eastAsia="zh-CN"/>
        </w:rPr>
        <w:t xml:space="preserve">. Network </w:t>
      </w:r>
      <w:r>
        <w:rPr>
          <w:lang w:eastAsia="zh-CN"/>
        </w:rPr>
        <w:t>deployment</w:t>
      </w:r>
      <w:r w:rsidRPr="00C85C1F">
        <w:rPr>
          <w:lang w:eastAsia="zh-CN"/>
        </w:rPr>
        <w:t xml:space="preserve"> requirements of different areas need to be considered </w:t>
      </w:r>
      <w:r>
        <w:rPr>
          <w:lang w:eastAsia="zh-CN"/>
        </w:rPr>
        <w:t>for</w:t>
      </w:r>
      <w:r w:rsidRPr="00C85C1F">
        <w:rPr>
          <w:lang w:eastAsia="zh-CN"/>
        </w:rPr>
        <w:t xml:space="preserve"> network </w:t>
      </w:r>
      <w:r w:rsidRPr="00C85C1F">
        <w:rPr>
          <w:lang w:eastAsia="zh-CN"/>
        </w:rPr>
        <w:lastRenderedPageBreak/>
        <w:t>preparation. Deterministic comm</w:t>
      </w:r>
      <w:r>
        <w:rPr>
          <w:lang w:eastAsia="zh-CN"/>
        </w:rPr>
        <w:t>unication services have high SLS</w:t>
      </w:r>
      <w:r w:rsidRPr="00C85C1F">
        <w:rPr>
          <w:lang w:eastAsia="zh-CN"/>
        </w:rPr>
        <w:t xml:space="preserve"> requirements. For example, the planning of video </w:t>
      </w:r>
      <w:r>
        <w:rPr>
          <w:lang w:eastAsia="zh-CN"/>
        </w:rPr>
        <w:t>monitoring</w:t>
      </w:r>
      <w:r w:rsidRPr="00C85C1F">
        <w:rPr>
          <w:lang w:eastAsia="zh-CN"/>
        </w:rPr>
        <w:t xml:space="preserve"> services </w:t>
      </w:r>
      <w:proofErr w:type="gramStart"/>
      <w:r w:rsidRPr="00C85C1F">
        <w:rPr>
          <w:lang w:eastAsia="zh-CN"/>
        </w:rPr>
        <w:t>focus</w:t>
      </w:r>
      <w:proofErr w:type="gramEnd"/>
      <w:r w:rsidRPr="00C85C1F">
        <w:rPr>
          <w:lang w:eastAsia="zh-CN"/>
        </w:rPr>
        <w:t xml:space="preserve"> on uplink coverage, uplink capacity, uplink </w:t>
      </w:r>
      <w:r>
        <w:rPr>
          <w:lang w:eastAsia="zh-CN"/>
        </w:rPr>
        <w:t xml:space="preserve">data </w:t>
      </w:r>
      <w:r w:rsidRPr="00C85C1F">
        <w:rPr>
          <w:lang w:eastAsia="zh-CN"/>
        </w:rPr>
        <w:t xml:space="preserve">rate, and E2E </w:t>
      </w:r>
      <w:r>
        <w:rPr>
          <w:lang w:eastAsia="zh-CN"/>
        </w:rPr>
        <w:t>latency etc. It demands</w:t>
      </w:r>
      <w:r w:rsidRPr="00C85C1F">
        <w:rPr>
          <w:lang w:eastAsia="zh-CN"/>
        </w:rPr>
        <w:t xml:space="preserve"> on </w:t>
      </w:r>
      <w:r>
        <w:rPr>
          <w:lang w:eastAsia="zh-CN"/>
        </w:rPr>
        <w:t xml:space="preserve">high </w:t>
      </w:r>
      <w:r w:rsidRPr="00C85C1F">
        <w:rPr>
          <w:lang w:eastAsia="zh-CN"/>
        </w:rPr>
        <w:t xml:space="preserve">delay stability of video frame transmission. </w:t>
      </w:r>
      <w:r>
        <w:rPr>
          <w:lang w:eastAsia="zh-CN"/>
        </w:rPr>
        <w:t>The</w:t>
      </w:r>
      <w:r w:rsidRPr="00C85C1F">
        <w:rPr>
          <w:lang w:eastAsia="zh-CN"/>
        </w:rPr>
        <w:t xml:space="preserve"> network requirements </w:t>
      </w:r>
      <w:r>
        <w:rPr>
          <w:lang w:eastAsia="zh-CN"/>
        </w:rPr>
        <w:t xml:space="preserve">need to be derived </w:t>
      </w:r>
      <w:r w:rsidRPr="00C85C1F">
        <w:rPr>
          <w:lang w:eastAsia="zh-CN"/>
        </w:rPr>
        <w:t xml:space="preserve">based on the application characteristics of </w:t>
      </w:r>
      <w:r>
        <w:rPr>
          <w:lang w:eastAsia="zh-CN"/>
        </w:rPr>
        <w:t>specific</w:t>
      </w:r>
      <w:r w:rsidRPr="00C85C1F">
        <w:rPr>
          <w:lang w:eastAsia="zh-CN"/>
        </w:rPr>
        <w:t xml:space="preserve"> services. For example, network preparation information, such as network capacity, coverage, reliability, and </w:t>
      </w:r>
      <w:r>
        <w:rPr>
          <w:lang w:eastAsia="zh-CN"/>
        </w:rPr>
        <w:t xml:space="preserve">data </w:t>
      </w:r>
      <w:r w:rsidRPr="00C85C1F">
        <w:rPr>
          <w:lang w:eastAsia="zh-CN"/>
        </w:rPr>
        <w:t xml:space="preserve">rate estimation, needs to be output based on the </w:t>
      </w:r>
      <w:r>
        <w:rPr>
          <w:lang w:eastAsia="zh-CN"/>
        </w:rPr>
        <w:t>three-layer</w:t>
      </w:r>
      <w:r w:rsidRPr="00C85C1F">
        <w:rPr>
          <w:lang w:eastAsia="zh-CN"/>
        </w:rPr>
        <w:t xml:space="preserve"> service requirement model of the video </w:t>
      </w:r>
      <w:r>
        <w:rPr>
          <w:lang w:eastAsia="zh-CN"/>
        </w:rPr>
        <w:t>monitoring</w:t>
      </w:r>
      <w:r w:rsidRPr="00C85C1F">
        <w:rPr>
          <w:lang w:eastAsia="zh-CN"/>
        </w:rPr>
        <w:t xml:space="preserve"> service.</w:t>
      </w:r>
    </w:p>
    <w:p w14:paraId="2DE942B6" w14:textId="77777777" w:rsidR="007A7825" w:rsidRPr="00D14682" w:rsidRDefault="007A7825" w:rsidP="007A7825">
      <w:pPr>
        <w:jc w:val="both"/>
        <w:rPr>
          <w:lang w:eastAsia="zh-CN"/>
        </w:rPr>
      </w:pPr>
    </w:p>
    <w:p w14:paraId="68B0F949" w14:textId="17B5541B" w:rsidR="007A7825" w:rsidRDefault="007A7825" w:rsidP="007A7825">
      <w:pPr>
        <w:pStyle w:val="5"/>
        <w:rPr>
          <w:lang w:eastAsia="ko-KR"/>
        </w:rPr>
      </w:pPr>
      <w:bookmarkStart w:id="35" w:name="_Toc136281121"/>
      <w:r>
        <w:rPr>
          <w:lang w:eastAsia="ko-KR"/>
        </w:rPr>
        <w:t>5.</w:t>
      </w:r>
      <w:ins w:id="36" w:author="Huawei" w:date="2023-08-11T15:10:00Z">
        <w:r w:rsidR="00C8207D">
          <w:rPr>
            <w:lang w:eastAsia="ko-KR"/>
          </w:rPr>
          <w:t>2</w:t>
        </w:r>
      </w:ins>
      <w:del w:id="37" w:author="Huawei" w:date="2023-08-11T15:10:00Z">
        <w:r w:rsidDel="00C8207D">
          <w:rPr>
            <w:lang w:eastAsia="ko-KR"/>
          </w:rPr>
          <w:delText>Y</w:delText>
        </w:r>
      </w:del>
      <w:r>
        <w:rPr>
          <w:lang w:eastAsia="ko-KR"/>
        </w:rPr>
        <w:t>.2.</w:t>
      </w:r>
      <w:ins w:id="38" w:author="Huawei" w:date="2023-08-11T15:10:00Z">
        <w:r w:rsidR="00C8207D">
          <w:rPr>
            <w:lang w:eastAsia="ko-KR"/>
          </w:rPr>
          <w:t>1</w:t>
        </w:r>
      </w:ins>
      <w:del w:id="39" w:author="Huawei" w:date="2023-08-11T15:10:00Z">
        <w:r w:rsidDel="00C8207D">
          <w:rPr>
            <w:lang w:eastAsia="ko-KR"/>
          </w:rPr>
          <w:delText>a</w:delText>
        </w:r>
      </w:del>
      <w:r>
        <w:rPr>
          <w:lang w:eastAsia="ko-KR"/>
        </w:rPr>
        <w:t>.2</w:t>
      </w:r>
      <w:r>
        <w:rPr>
          <w:lang w:eastAsia="ko-KR"/>
        </w:rPr>
        <w:tab/>
        <w:t>Description</w:t>
      </w:r>
      <w:bookmarkEnd w:id="35"/>
    </w:p>
    <w:p w14:paraId="6858560F" w14:textId="7D957864" w:rsidR="007A7825" w:rsidRDefault="007A7825" w:rsidP="007A7825">
      <w:pPr>
        <w:pStyle w:val="EditorsNote"/>
      </w:pPr>
      <w:del w:id="40" w:author="Huawei" w:date="2023-08-11T15:11:00Z">
        <w:r w:rsidDel="00C8207D">
          <w:delText>Editor's Note:</w:delText>
        </w:r>
        <w:r w:rsidDel="00C8207D">
          <w:tab/>
        </w:r>
        <w:r w:rsidDel="00C8207D">
          <w:rPr>
            <w:lang w:val="en-US"/>
          </w:rPr>
          <w:delText>This clause further details the potential solution and any assumptions made for issue#2</w:delText>
        </w:r>
        <w:r w:rsidDel="00C8207D">
          <w:delText>.</w:delText>
        </w:r>
      </w:del>
    </w:p>
    <w:p w14:paraId="1FEA76E9" w14:textId="77777777" w:rsidR="007A7825" w:rsidRDefault="007A7825" w:rsidP="007A7825">
      <w:pPr>
        <w:rPr>
          <w:b/>
          <w:lang w:eastAsia="zh-CN"/>
        </w:rPr>
      </w:pPr>
      <w:r w:rsidRPr="00297089">
        <w:rPr>
          <w:rFonts w:hint="eastAsia"/>
          <w:b/>
          <w:lang w:eastAsia="zh-CN"/>
        </w:rPr>
        <w:t>1</w:t>
      </w:r>
      <w:r w:rsidRPr="00297089">
        <w:rPr>
          <w:b/>
          <w:lang w:eastAsia="zh-CN"/>
        </w:rPr>
        <w:t xml:space="preserve">. </w:t>
      </w:r>
      <w:r>
        <w:rPr>
          <w:b/>
          <w:lang w:eastAsia="zh-CN"/>
        </w:rPr>
        <w:t>Data collection</w:t>
      </w:r>
    </w:p>
    <w:p w14:paraId="00E08CFC" w14:textId="77777777" w:rsidR="007A7825" w:rsidRPr="00211CE7" w:rsidRDefault="007A7825" w:rsidP="007A7825">
      <w:pPr>
        <w:rPr>
          <w:lang w:eastAsia="zh-CN"/>
        </w:rPr>
      </w:pPr>
      <w:r w:rsidRPr="00BF238D">
        <w:rPr>
          <w:lang w:eastAsia="zh-CN"/>
        </w:rPr>
        <w:t xml:space="preserve">Collect service experience data and network performance data of video </w:t>
      </w:r>
      <w:r>
        <w:rPr>
          <w:rFonts w:hint="eastAsia"/>
          <w:lang w:eastAsia="zh-CN"/>
        </w:rPr>
        <w:t>mo</w:t>
      </w:r>
      <w:r>
        <w:rPr>
          <w:lang w:eastAsia="zh-CN"/>
        </w:rPr>
        <w:t xml:space="preserve">nitoring </w:t>
      </w:r>
      <w:r w:rsidRPr="00BF238D">
        <w:rPr>
          <w:lang w:eastAsia="zh-CN"/>
        </w:rPr>
        <w:t xml:space="preserve">services based on the </w:t>
      </w:r>
      <w:r>
        <w:rPr>
          <w:lang w:eastAsia="zh-CN"/>
        </w:rPr>
        <w:t>three-l</w:t>
      </w:r>
      <w:r w:rsidRPr="00BF238D">
        <w:rPr>
          <w:lang w:eastAsia="zh-CN"/>
        </w:rPr>
        <w:t xml:space="preserve">ayer </w:t>
      </w:r>
      <w:r>
        <w:rPr>
          <w:lang w:eastAsia="zh-CN"/>
        </w:rPr>
        <w:t xml:space="preserve">service requirement </w:t>
      </w:r>
      <w:proofErr w:type="spellStart"/>
      <w:r>
        <w:rPr>
          <w:lang w:eastAsia="zh-CN"/>
        </w:rPr>
        <w:t>modeling</w:t>
      </w:r>
      <w:proofErr w:type="spellEnd"/>
      <w:r w:rsidRPr="00BF238D">
        <w:rPr>
          <w:lang w:eastAsia="zh-CN"/>
        </w:rPr>
        <w:t xml:space="preserve">. For </w:t>
      </w:r>
      <w:r>
        <w:rPr>
          <w:lang w:eastAsia="zh-CN"/>
        </w:rPr>
        <w:t>example</w:t>
      </w:r>
      <w:r w:rsidRPr="00BF238D">
        <w:rPr>
          <w:lang w:eastAsia="zh-CN"/>
        </w:rPr>
        <w:t xml:space="preserve">, </w:t>
      </w:r>
      <w:r>
        <w:rPr>
          <w:lang w:eastAsia="zh-CN"/>
        </w:rPr>
        <w:t xml:space="preserve">the following data may </w:t>
      </w:r>
      <w:proofErr w:type="gramStart"/>
      <w:r>
        <w:rPr>
          <w:lang w:eastAsia="zh-CN"/>
        </w:rPr>
        <w:t>collected</w:t>
      </w:r>
      <w:proofErr w:type="gramEnd"/>
      <w:r>
        <w:rPr>
          <w:lang w:eastAsia="zh-CN"/>
        </w:rPr>
        <w:t xml:space="preserve">: latency and throughput related performance data defined in </w:t>
      </w:r>
      <w:r w:rsidRPr="00BF238D">
        <w:rPr>
          <w:lang w:eastAsia="zh-CN"/>
        </w:rPr>
        <w:t xml:space="preserve">TS 28.552 and TS 28.554. </w:t>
      </w:r>
      <w:r>
        <w:rPr>
          <w:lang w:eastAsia="zh-CN"/>
        </w:rPr>
        <w:t>A</w:t>
      </w:r>
      <w:r w:rsidRPr="00BF238D">
        <w:rPr>
          <w:lang w:eastAsia="zh-CN"/>
        </w:rPr>
        <w:t>bnormal information</w:t>
      </w:r>
      <w:r>
        <w:rPr>
          <w:lang w:eastAsia="zh-CN"/>
        </w:rPr>
        <w:t xml:space="preserve"> </w:t>
      </w:r>
      <w:r w:rsidRPr="00BF238D">
        <w:rPr>
          <w:lang w:eastAsia="zh-CN"/>
        </w:rPr>
        <w:t xml:space="preserve">such as </w:t>
      </w:r>
      <w:r>
        <w:rPr>
          <w:lang w:eastAsia="zh-CN"/>
        </w:rPr>
        <w:t>large</w:t>
      </w:r>
      <w:r w:rsidRPr="00BF238D">
        <w:rPr>
          <w:lang w:eastAsia="zh-CN"/>
        </w:rPr>
        <w:t xml:space="preserve"> round-trip delay, </w:t>
      </w:r>
      <w:r>
        <w:rPr>
          <w:lang w:eastAsia="zh-CN"/>
        </w:rPr>
        <w:t>large jitter, low data</w:t>
      </w:r>
      <w:r w:rsidRPr="00BF238D">
        <w:rPr>
          <w:lang w:eastAsia="zh-CN"/>
        </w:rPr>
        <w:t xml:space="preserve"> rate distribution, </w:t>
      </w:r>
      <w:r>
        <w:rPr>
          <w:lang w:eastAsia="zh-CN"/>
        </w:rPr>
        <w:t>high</w:t>
      </w:r>
      <w:r w:rsidRPr="00BF238D">
        <w:rPr>
          <w:lang w:eastAsia="zh-CN"/>
        </w:rPr>
        <w:t xml:space="preserve"> packet loss rate, and service quality deterioration</w:t>
      </w:r>
      <w:r>
        <w:rPr>
          <w:lang w:eastAsia="zh-CN"/>
        </w:rPr>
        <w:t xml:space="preserve"> etc</w:t>
      </w:r>
      <w:r w:rsidRPr="00BF238D">
        <w:rPr>
          <w:lang w:eastAsia="zh-CN"/>
        </w:rPr>
        <w:t>.</w:t>
      </w:r>
    </w:p>
    <w:p w14:paraId="418D45D6" w14:textId="77777777" w:rsidR="007A7825" w:rsidRDefault="007A7825" w:rsidP="007A7825">
      <w:pPr>
        <w:rPr>
          <w:lang w:val="en-US" w:eastAsia="zh-CN"/>
        </w:rPr>
      </w:pPr>
      <w:r>
        <w:rPr>
          <w:lang w:val="en-US" w:eastAsia="zh-CN"/>
        </w:rPr>
        <w:t xml:space="preserve">Taking the </w:t>
      </w:r>
      <w:r w:rsidRPr="007D3EAC">
        <w:rPr>
          <w:lang w:val="en-US" w:eastAsia="zh-CN"/>
        </w:rPr>
        <w:t xml:space="preserve">video </w:t>
      </w:r>
      <w:r>
        <w:rPr>
          <w:lang w:val="en-US" w:eastAsia="zh-CN"/>
        </w:rPr>
        <w:t>monitoring</w:t>
      </w:r>
      <w:r w:rsidRPr="007D3EAC">
        <w:rPr>
          <w:lang w:val="en-US" w:eastAsia="zh-CN"/>
        </w:rPr>
        <w:t xml:space="preserve"> services</w:t>
      </w:r>
      <w:r>
        <w:rPr>
          <w:lang w:val="en-US" w:eastAsia="zh-CN"/>
        </w:rPr>
        <w:t xml:space="preserve"> in a large port as an example</w:t>
      </w:r>
      <w:r w:rsidRPr="007D3EAC">
        <w:rPr>
          <w:lang w:val="en-US" w:eastAsia="zh-CN"/>
        </w:rPr>
        <w:t xml:space="preserve">, </w:t>
      </w:r>
      <w:r>
        <w:rPr>
          <w:lang w:val="en-US" w:eastAsia="zh-CN"/>
        </w:rPr>
        <w:t xml:space="preserve">it requires </w:t>
      </w:r>
      <w:r w:rsidRPr="007D3EAC">
        <w:rPr>
          <w:lang w:val="en-US" w:eastAsia="zh-CN"/>
        </w:rPr>
        <w:t xml:space="preserve">high uplink bandwidth, low latency, high availability, mobility, and </w:t>
      </w:r>
      <w:r>
        <w:rPr>
          <w:lang w:val="en-US" w:eastAsia="zh-CN"/>
        </w:rPr>
        <w:t xml:space="preserve">high </w:t>
      </w:r>
      <w:r w:rsidRPr="007D3EAC">
        <w:rPr>
          <w:lang w:val="en-US" w:eastAsia="zh-CN"/>
        </w:rPr>
        <w:t>reliability</w:t>
      </w:r>
      <w:r>
        <w:rPr>
          <w:lang w:val="en-US" w:eastAsia="zh-CN"/>
        </w:rPr>
        <w:t>.</w:t>
      </w:r>
      <w:r w:rsidRPr="007D3EAC">
        <w:rPr>
          <w:lang w:val="en-US" w:eastAsia="zh-CN"/>
        </w:rPr>
        <w:t xml:space="preserve"> </w:t>
      </w:r>
      <w:r>
        <w:rPr>
          <w:lang w:val="en-US" w:eastAsia="zh-CN"/>
        </w:rPr>
        <w:t>Network preparation is performed to meet these requirements, e.g., deployment and provisioning of the necessary network functions.</w:t>
      </w:r>
    </w:p>
    <w:p w14:paraId="63BCF59D" w14:textId="77777777" w:rsidR="007A7825" w:rsidRPr="00EC0EFB" w:rsidRDefault="007A7825" w:rsidP="007A7825">
      <w:pPr>
        <w:rPr>
          <w:b/>
          <w:lang w:val="en-US" w:eastAsia="zh-CN"/>
        </w:rPr>
      </w:pPr>
      <w:r>
        <w:rPr>
          <w:b/>
          <w:lang w:val="en-US" w:eastAsia="zh-CN"/>
        </w:rPr>
        <w:t>2. Analytics and demarcation</w:t>
      </w:r>
    </w:p>
    <w:p w14:paraId="6327694A" w14:textId="77777777" w:rsidR="007A7825" w:rsidRPr="00065E96" w:rsidRDefault="007A7825" w:rsidP="007A7825">
      <w:pPr>
        <w:rPr>
          <w:lang w:eastAsia="zh-CN"/>
        </w:rPr>
      </w:pPr>
      <w:r w:rsidRPr="00065E96">
        <w:rPr>
          <w:lang w:eastAsia="zh-CN"/>
        </w:rPr>
        <w:t>Service and network analysis of deterministic communication services includes monitoring, poor-</w:t>
      </w:r>
      <w:proofErr w:type="spellStart"/>
      <w:r w:rsidRPr="00065E96">
        <w:rPr>
          <w:lang w:eastAsia="zh-CN"/>
        </w:rPr>
        <w:t>QoE</w:t>
      </w:r>
      <w:proofErr w:type="spellEnd"/>
      <w:r w:rsidRPr="00065E96">
        <w:rPr>
          <w:lang w:eastAsia="zh-CN"/>
        </w:rPr>
        <w:t xml:space="preserve"> identification, demarcation, and root cause analysis. Identify abnormal </w:t>
      </w:r>
      <w:r>
        <w:rPr>
          <w:rFonts w:hint="eastAsia"/>
          <w:lang w:eastAsia="zh-CN"/>
        </w:rPr>
        <w:t>i</w:t>
      </w:r>
      <w:r>
        <w:rPr>
          <w:lang w:eastAsia="zh-CN"/>
        </w:rPr>
        <w:t>ssues</w:t>
      </w:r>
      <w:r w:rsidRPr="00065E96">
        <w:rPr>
          <w:lang w:eastAsia="zh-CN"/>
        </w:rPr>
        <w:t>, determine the impact scope, and restore services.</w:t>
      </w:r>
    </w:p>
    <w:p w14:paraId="79FF333E" w14:textId="77777777" w:rsidR="007A7825" w:rsidRPr="00065E96" w:rsidRDefault="007A7825" w:rsidP="007A7825">
      <w:pPr>
        <w:rPr>
          <w:lang w:eastAsia="zh-CN"/>
        </w:rPr>
      </w:pPr>
      <w:r w:rsidRPr="00065E96">
        <w:rPr>
          <w:lang w:eastAsia="zh-CN"/>
        </w:rPr>
        <w:t xml:space="preserve">Monitoring and </w:t>
      </w:r>
      <w:r>
        <w:rPr>
          <w:lang w:eastAsia="zh-CN"/>
        </w:rPr>
        <w:t xml:space="preserve">the </w:t>
      </w:r>
      <w:r w:rsidRPr="00065E96">
        <w:rPr>
          <w:lang w:eastAsia="zh-CN"/>
        </w:rPr>
        <w:t>poor-</w:t>
      </w:r>
      <w:proofErr w:type="spellStart"/>
      <w:r w:rsidRPr="00065E96">
        <w:rPr>
          <w:lang w:eastAsia="zh-CN"/>
        </w:rPr>
        <w:t>QoE</w:t>
      </w:r>
      <w:proofErr w:type="spellEnd"/>
      <w:r w:rsidRPr="00065E96">
        <w:rPr>
          <w:lang w:eastAsia="zh-CN"/>
        </w:rPr>
        <w:t xml:space="preserve"> identification requires two steps:</w:t>
      </w:r>
    </w:p>
    <w:p w14:paraId="4E5DB8ED" w14:textId="77777777" w:rsidR="007A7825" w:rsidRPr="00065E96" w:rsidRDefault="007A7825" w:rsidP="007A7825">
      <w:pPr>
        <w:rPr>
          <w:lang w:eastAsia="zh-CN"/>
        </w:rPr>
      </w:pPr>
      <w:r w:rsidRPr="00065E96">
        <w:rPr>
          <w:lang w:eastAsia="zh-CN"/>
        </w:rPr>
        <w:t xml:space="preserve">- </w:t>
      </w:r>
      <w:r>
        <w:rPr>
          <w:lang w:eastAsia="zh-CN"/>
        </w:rPr>
        <w:t>B</w:t>
      </w:r>
      <w:r w:rsidRPr="00065E96">
        <w:rPr>
          <w:lang w:eastAsia="zh-CN"/>
        </w:rPr>
        <w:t>uild</w:t>
      </w:r>
      <w:r>
        <w:rPr>
          <w:lang w:eastAsia="zh-CN"/>
        </w:rPr>
        <w:t>s</w:t>
      </w:r>
      <w:r w:rsidRPr="00065E96">
        <w:rPr>
          <w:lang w:eastAsia="zh-CN"/>
        </w:rPr>
        <w:t xml:space="preserve"> </w:t>
      </w:r>
      <w:r>
        <w:rPr>
          <w:lang w:eastAsia="zh-CN"/>
        </w:rPr>
        <w:t>the</w:t>
      </w:r>
      <w:r w:rsidRPr="00065E96">
        <w:rPr>
          <w:lang w:eastAsia="zh-CN"/>
        </w:rPr>
        <w:t xml:space="preserve"> three-layer service requirement model based on service characteristics, including poor experience information.</w:t>
      </w:r>
    </w:p>
    <w:p w14:paraId="7C8C290C" w14:textId="77777777" w:rsidR="007A7825" w:rsidRPr="00065E96" w:rsidRDefault="007A7825" w:rsidP="007A7825">
      <w:pPr>
        <w:rPr>
          <w:lang w:eastAsia="zh-CN"/>
        </w:rPr>
      </w:pPr>
      <w:r w:rsidRPr="00065E96">
        <w:rPr>
          <w:lang w:eastAsia="zh-CN"/>
        </w:rPr>
        <w:t xml:space="preserve">- Collects experience, </w:t>
      </w:r>
      <w:r>
        <w:rPr>
          <w:lang w:eastAsia="zh-CN"/>
        </w:rPr>
        <w:t xml:space="preserve">service </w:t>
      </w:r>
      <w:r w:rsidRPr="00065E96">
        <w:rPr>
          <w:lang w:eastAsia="zh-CN"/>
        </w:rPr>
        <w:t xml:space="preserve">quality, and network-related indicators and abnormal </w:t>
      </w:r>
      <w:r>
        <w:rPr>
          <w:lang w:eastAsia="zh-CN"/>
        </w:rPr>
        <w:t>incidents</w:t>
      </w:r>
      <w:r w:rsidRPr="00065E96">
        <w:rPr>
          <w:lang w:eastAsia="zh-CN"/>
        </w:rPr>
        <w:t xml:space="preserve"> to identify </w:t>
      </w:r>
      <w:r>
        <w:rPr>
          <w:lang w:eastAsia="zh-CN"/>
        </w:rPr>
        <w:t>poor-</w:t>
      </w:r>
      <w:proofErr w:type="spellStart"/>
      <w:r>
        <w:rPr>
          <w:lang w:eastAsia="zh-CN"/>
        </w:rPr>
        <w:t>QoE</w:t>
      </w:r>
      <w:proofErr w:type="spellEnd"/>
      <w:r w:rsidRPr="00065E96">
        <w:rPr>
          <w:lang w:eastAsia="zh-CN"/>
        </w:rPr>
        <w:t xml:space="preserve"> users and services.</w:t>
      </w:r>
    </w:p>
    <w:p w14:paraId="280FA01B" w14:textId="77777777" w:rsidR="007A7825" w:rsidRDefault="007A7825" w:rsidP="007A7825">
      <w:pPr>
        <w:rPr>
          <w:sz w:val="21"/>
          <w:szCs w:val="21"/>
        </w:rPr>
      </w:pPr>
      <w:r w:rsidRPr="00065E96">
        <w:rPr>
          <w:lang w:eastAsia="zh-CN"/>
        </w:rPr>
        <w:t>Fault demarcation is</w:t>
      </w:r>
      <w:r>
        <w:rPr>
          <w:lang w:eastAsia="zh-CN"/>
        </w:rPr>
        <w:t xml:space="preserve"> used</w:t>
      </w:r>
      <w:r w:rsidRPr="00065E96">
        <w:rPr>
          <w:lang w:eastAsia="zh-CN"/>
        </w:rPr>
        <w:t xml:space="preserve"> to generate service interruption/ poor experience </w:t>
      </w:r>
      <w:r>
        <w:rPr>
          <w:lang w:eastAsia="zh-CN"/>
        </w:rPr>
        <w:t>incident</w:t>
      </w:r>
      <w:r w:rsidRPr="00065E96">
        <w:rPr>
          <w:lang w:eastAsia="zh-CN"/>
        </w:rPr>
        <w:t xml:space="preserve"> when a service </w:t>
      </w:r>
      <w:r>
        <w:rPr>
          <w:lang w:eastAsia="zh-CN"/>
        </w:rPr>
        <w:t xml:space="preserve">anomaly occurs. The </w:t>
      </w:r>
      <w:r w:rsidRPr="00065E96">
        <w:rPr>
          <w:lang w:eastAsia="zh-CN"/>
        </w:rPr>
        <w:t>E2E network KPI, alarm information, terminal exceptions</w:t>
      </w:r>
      <w:r>
        <w:rPr>
          <w:lang w:eastAsia="zh-CN"/>
        </w:rPr>
        <w:t xml:space="preserve"> are correlated and </w:t>
      </w:r>
      <w:proofErr w:type="spellStart"/>
      <w:r>
        <w:rPr>
          <w:lang w:eastAsia="zh-CN"/>
        </w:rPr>
        <w:t>analzed</w:t>
      </w:r>
      <w:proofErr w:type="spellEnd"/>
      <w:r>
        <w:rPr>
          <w:lang w:eastAsia="zh-CN"/>
        </w:rPr>
        <w:t>. D</w:t>
      </w:r>
      <w:r w:rsidRPr="00065E96">
        <w:rPr>
          <w:lang w:eastAsia="zh-CN"/>
        </w:rPr>
        <w:t xml:space="preserve">emarcation results for video </w:t>
      </w:r>
      <w:r>
        <w:rPr>
          <w:lang w:eastAsia="zh-CN"/>
        </w:rPr>
        <w:t>monitoring</w:t>
      </w:r>
      <w:r w:rsidRPr="00065E96">
        <w:rPr>
          <w:lang w:eastAsia="zh-CN"/>
        </w:rPr>
        <w:t xml:space="preserve"> services </w:t>
      </w:r>
      <w:r>
        <w:rPr>
          <w:lang w:eastAsia="zh-CN"/>
        </w:rPr>
        <w:t>are provided accordingly</w:t>
      </w:r>
      <w:r w:rsidRPr="00065E96">
        <w:rPr>
          <w:lang w:eastAsia="zh-CN"/>
        </w:rPr>
        <w:t>.</w:t>
      </w:r>
    </w:p>
    <w:p w14:paraId="7A7DF144" w14:textId="77777777" w:rsidR="007A7825" w:rsidRPr="00DB49A4" w:rsidRDefault="007A7825" w:rsidP="007A7825">
      <w:pPr>
        <w:rPr>
          <w:b/>
          <w:lang w:val="en-US" w:eastAsia="zh-CN"/>
        </w:rPr>
      </w:pPr>
      <w:r w:rsidRPr="00DB49A4">
        <w:rPr>
          <w:rFonts w:hint="eastAsia"/>
          <w:b/>
          <w:lang w:val="en-US" w:eastAsia="zh-CN"/>
        </w:rPr>
        <w:t>3</w:t>
      </w:r>
      <w:r w:rsidRPr="00DB49A4">
        <w:rPr>
          <w:b/>
          <w:lang w:val="en-US" w:eastAsia="zh-CN"/>
        </w:rPr>
        <w:t>. Optimization and v</w:t>
      </w:r>
      <w:r>
        <w:rPr>
          <w:rFonts w:hint="eastAsia"/>
          <w:b/>
          <w:lang w:val="en-US" w:eastAsia="zh-CN"/>
        </w:rPr>
        <w:t>er</w:t>
      </w:r>
      <w:r>
        <w:rPr>
          <w:b/>
          <w:lang w:val="en-US" w:eastAsia="zh-CN"/>
        </w:rPr>
        <w:t>ification</w:t>
      </w:r>
    </w:p>
    <w:p w14:paraId="4C9DA627" w14:textId="77777777" w:rsidR="007A7825" w:rsidRDefault="007A7825" w:rsidP="007A7825">
      <w:pPr>
        <w:rPr>
          <w:lang w:eastAsia="zh-CN"/>
        </w:rPr>
      </w:pPr>
      <w:r w:rsidRPr="0088388F">
        <w:rPr>
          <w:rFonts w:hint="eastAsia"/>
          <w:b/>
          <w:lang w:eastAsia="zh-CN"/>
        </w:rPr>
        <w:t>O</w:t>
      </w:r>
      <w:r w:rsidRPr="0088388F">
        <w:rPr>
          <w:b/>
          <w:lang w:eastAsia="zh-CN"/>
        </w:rPr>
        <w:t>ptimization</w:t>
      </w:r>
      <w:r>
        <w:rPr>
          <w:lang w:eastAsia="zh-CN"/>
        </w:rPr>
        <w:t>:</w:t>
      </w:r>
    </w:p>
    <w:p w14:paraId="56FC0819" w14:textId="77777777" w:rsidR="007A7825" w:rsidRPr="00AC7DCD" w:rsidRDefault="007A7825" w:rsidP="007A7825">
      <w:pPr>
        <w:rPr>
          <w:lang w:eastAsia="zh-CN"/>
        </w:rPr>
      </w:pPr>
      <w:r w:rsidRPr="00AC7DCD">
        <w:rPr>
          <w:lang w:eastAsia="zh-CN"/>
        </w:rPr>
        <w:t xml:space="preserve">For video </w:t>
      </w:r>
      <w:r>
        <w:rPr>
          <w:lang w:eastAsia="zh-CN"/>
        </w:rPr>
        <w:t>monitoring</w:t>
      </w:r>
      <w:r w:rsidRPr="00AC7DCD">
        <w:rPr>
          <w:lang w:eastAsia="zh-CN"/>
        </w:rPr>
        <w:t xml:space="preserve"> services, delay-related optimization and uplink </w:t>
      </w:r>
      <w:r>
        <w:rPr>
          <w:lang w:eastAsia="zh-CN"/>
        </w:rPr>
        <w:t xml:space="preserve">data </w:t>
      </w:r>
      <w:r w:rsidRPr="00AC7DCD">
        <w:rPr>
          <w:lang w:eastAsia="zh-CN"/>
        </w:rPr>
        <w:t xml:space="preserve">rate optimization are considered. To optimize delay-related problems, </w:t>
      </w:r>
      <w:r>
        <w:rPr>
          <w:lang w:eastAsia="zh-CN"/>
        </w:rPr>
        <w:t>it is</w:t>
      </w:r>
      <w:r w:rsidRPr="00AC7DCD">
        <w:rPr>
          <w:lang w:eastAsia="zh-CN"/>
        </w:rPr>
        <w:t xml:space="preserve"> need</w:t>
      </w:r>
      <w:r>
        <w:rPr>
          <w:lang w:eastAsia="zh-CN"/>
        </w:rPr>
        <w:t>ed</w:t>
      </w:r>
      <w:r w:rsidRPr="00AC7DCD">
        <w:rPr>
          <w:lang w:eastAsia="zh-CN"/>
        </w:rPr>
        <w:t xml:space="preserve"> to </w:t>
      </w:r>
      <w:proofErr w:type="spellStart"/>
      <w:r w:rsidRPr="00AC7DCD">
        <w:rPr>
          <w:lang w:eastAsia="zh-CN"/>
        </w:rPr>
        <w:t>analyze</w:t>
      </w:r>
      <w:proofErr w:type="spellEnd"/>
      <w:r w:rsidRPr="00AC7DCD">
        <w:rPr>
          <w:lang w:eastAsia="zh-CN"/>
        </w:rPr>
        <w:t xml:space="preserve"> the average delay, delay jitter, and delay reliability. </w:t>
      </w:r>
      <w:r>
        <w:rPr>
          <w:lang w:eastAsia="zh-CN"/>
        </w:rPr>
        <w:t>It</w:t>
      </w:r>
      <w:r w:rsidRPr="00AC7DCD">
        <w:rPr>
          <w:lang w:eastAsia="zh-CN"/>
        </w:rPr>
        <w:t xml:space="preserve"> can </w:t>
      </w:r>
      <w:proofErr w:type="spellStart"/>
      <w:r w:rsidRPr="00AC7DCD">
        <w:rPr>
          <w:lang w:eastAsia="zh-CN"/>
        </w:rPr>
        <w:t>analyze</w:t>
      </w:r>
      <w:r>
        <w:rPr>
          <w:lang w:eastAsia="zh-CN"/>
        </w:rPr>
        <w:t>d</w:t>
      </w:r>
      <w:proofErr w:type="spellEnd"/>
      <w:r w:rsidRPr="00AC7DCD">
        <w:rPr>
          <w:lang w:eastAsia="zh-CN"/>
        </w:rPr>
        <w:t xml:space="preserve"> the delay-related factors of the air interface, such as the uplink and downlink slot assignment</w:t>
      </w:r>
      <w:r>
        <w:rPr>
          <w:lang w:eastAsia="zh-CN"/>
        </w:rPr>
        <w:t xml:space="preserve"> proportion</w:t>
      </w:r>
      <w:r w:rsidRPr="00AC7DCD">
        <w:rPr>
          <w:lang w:eastAsia="zh-CN"/>
        </w:rPr>
        <w:t>, air interface resource capacity, and scheduling policy.</w:t>
      </w:r>
    </w:p>
    <w:p w14:paraId="1DCF906F" w14:textId="77777777" w:rsidR="007A7825" w:rsidRPr="00AC7DCD" w:rsidRDefault="007A7825" w:rsidP="007A7825">
      <w:pPr>
        <w:rPr>
          <w:lang w:eastAsia="zh-CN"/>
        </w:rPr>
      </w:pPr>
      <w:r w:rsidRPr="00AC7DCD">
        <w:rPr>
          <w:lang w:eastAsia="zh-CN"/>
        </w:rPr>
        <w:t xml:space="preserve">Uplink </w:t>
      </w:r>
      <w:r>
        <w:rPr>
          <w:lang w:eastAsia="zh-CN"/>
        </w:rPr>
        <w:t xml:space="preserve">data </w:t>
      </w:r>
      <w:r w:rsidRPr="00AC7DCD">
        <w:rPr>
          <w:lang w:eastAsia="zh-CN"/>
        </w:rPr>
        <w:t>rate optimization</w:t>
      </w:r>
      <w:r>
        <w:rPr>
          <w:lang w:eastAsia="zh-CN"/>
        </w:rPr>
        <w:t xml:space="preserve">: </w:t>
      </w:r>
      <w:r w:rsidRPr="00AC7DCD">
        <w:rPr>
          <w:lang w:eastAsia="zh-CN"/>
        </w:rPr>
        <w:t>The coverage, interference, resource allocation policy, and scheduling policy are optimized to make the uplink rate better match the SL</w:t>
      </w:r>
      <w:r>
        <w:rPr>
          <w:lang w:eastAsia="zh-CN"/>
        </w:rPr>
        <w:t>S</w:t>
      </w:r>
      <w:r w:rsidRPr="00AC7DCD">
        <w:rPr>
          <w:lang w:eastAsia="zh-CN"/>
        </w:rPr>
        <w:t xml:space="preserve"> requirement.</w:t>
      </w:r>
    </w:p>
    <w:p w14:paraId="3EE4B4A3" w14:textId="77777777" w:rsidR="007A7825" w:rsidRPr="00AC7DCD" w:rsidRDefault="007A7825" w:rsidP="007A7825">
      <w:pPr>
        <w:rPr>
          <w:b/>
          <w:lang w:eastAsia="zh-CN"/>
        </w:rPr>
      </w:pPr>
      <w:r>
        <w:rPr>
          <w:b/>
          <w:lang w:eastAsia="zh-CN"/>
        </w:rPr>
        <w:t>Verification:</w:t>
      </w:r>
    </w:p>
    <w:p w14:paraId="66F2A189" w14:textId="77777777" w:rsidR="007A7825" w:rsidRDefault="007A7825" w:rsidP="007A7825">
      <w:pPr>
        <w:rPr>
          <w:lang w:eastAsia="zh-CN"/>
        </w:rPr>
      </w:pPr>
      <w:r w:rsidRPr="00AC7DCD">
        <w:rPr>
          <w:lang w:eastAsia="zh-CN"/>
        </w:rPr>
        <w:t xml:space="preserve">According to the service assurance objective of deterministic communication, that is, the quality of experience indicator of each service meets the deterministic requirement after optimization, it is further verified that the network </w:t>
      </w:r>
      <w:r>
        <w:rPr>
          <w:lang w:eastAsia="zh-CN"/>
        </w:rPr>
        <w:t xml:space="preserve">capability </w:t>
      </w:r>
      <w:r w:rsidRPr="00AC7DCD">
        <w:rPr>
          <w:lang w:eastAsia="zh-CN"/>
        </w:rPr>
        <w:t xml:space="preserve">meets the deterministic requirement. Select indicators that reflect video </w:t>
      </w:r>
      <w:r>
        <w:rPr>
          <w:lang w:eastAsia="zh-CN"/>
        </w:rPr>
        <w:t>monitoring</w:t>
      </w:r>
      <w:r w:rsidRPr="00AC7DCD">
        <w:rPr>
          <w:lang w:eastAsia="zh-CN"/>
        </w:rPr>
        <w:t xml:space="preserve"> service experience, such as </w:t>
      </w:r>
      <w:r>
        <w:rPr>
          <w:lang w:eastAsia="zh-CN"/>
        </w:rPr>
        <w:t>stalling</w:t>
      </w:r>
      <w:r w:rsidRPr="00AC7DCD">
        <w:rPr>
          <w:lang w:eastAsia="zh-CN"/>
        </w:rPr>
        <w:t xml:space="preserve"> and interruption, or indicators that reflect network performance, such as packet loss rate, rate, and delay.</w:t>
      </w:r>
    </w:p>
    <w:p w14:paraId="052BFA30" w14:textId="77777777" w:rsidR="007A7825" w:rsidRPr="00AC7DCD" w:rsidRDefault="007A7825" w:rsidP="007A7825">
      <w:pPr>
        <w:rPr>
          <w:lang w:eastAsia="zh-CN"/>
        </w:rPr>
      </w:pPr>
    </w:p>
    <w:p w14:paraId="3AD4745D" w14:textId="16D5A314" w:rsidR="00490754" w:rsidRDefault="00490754" w:rsidP="00490754">
      <w:pPr>
        <w:pStyle w:val="3"/>
        <w:rPr>
          <w:lang w:eastAsia="ko-KR"/>
        </w:rPr>
      </w:pPr>
      <w:bookmarkStart w:id="41" w:name="_Toc136281122"/>
      <w:r>
        <w:rPr>
          <w:lang w:eastAsia="ko-KR"/>
        </w:rPr>
        <w:t>5.</w:t>
      </w:r>
      <w:ins w:id="42" w:author="Huawei" w:date="2023-08-11T15:11:00Z">
        <w:r w:rsidR="00C8207D">
          <w:rPr>
            <w:lang w:eastAsia="ko-KR"/>
          </w:rPr>
          <w:t>2</w:t>
        </w:r>
      </w:ins>
      <w:del w:id="43" w:author="Huawei" w:date="2023-08-11T15:11:00Z">
        <w:r w:rsidDel="00C8207D">
          <w:rPr>
            <w:lang w:eastAsia="ko-KR"/>
          </w:rPr>
          <w:delText>Y</w:delText>
        </w:r>
      </w:del>
      <w:r>
        <w:rPr>
          <w:lang w:eastAsia="ko-KR"/>
        </w:rPr>
        <w:t>.3</w:t>
      </w:r>
      <w:r>
        <w:rPr>
          <w:lang w:eastAsia="ko-KR"/>
        </w:rPr>
        <w:tab/>
        <w:t>Conclusion - Impact on normative work</w:t>
      </w:r>
      <w:bookmarkEnd w:id="41"/>
    </w:p>
    <w:p w14:paraId="0380F4E5" w14:textId="14D2FCCB" w:rsidR="00490754" w:rsidDel="00EC76FD" w:rsidRDefault="00490754" w:rsidP="00490754">
      <w:pPr>
        <w:pStyle w:val="EditorsNote"/>
        <w:rPr>
          <w:del w:id="44" w:author="0612" w:date="2023-08-10T18:59:00Z"/>
          <w:lang w:val="en-US"/>
        </w:rPr>
      </w:pPr>
      <w:del w:id="45" w:author="0612" w:date="2023-08-10T18:59:00Z">
        <w:r w:rsidDel="00EC76FD">
          <w:delText>Editor's Note:</w:delText>
        </w:r>
        <w:r w:rsidDel="00EC76FD">
          <w:tab/>
        </w:r>
        <w:r w:rsidDel="00EC76FD">
          <w:rPr>
            <w:lang w:val="en-US"/>
          </w:rPr>
          <w:delText xml:space="preserve">This clause provides </w:delText>
        </w:r>
        <w:r w:rsidRPr="00160BE5" w:rsidDel="00EC76FD">
          <w:rPr>
            <w:lang w:val="en-US"/>
          </w:rPr>
          <w:delText xml:space="preserve">the </w:delText>
        </w:r>
        <w:r w:rsidDel="00EC76FD">
          <w:rPr>
            <w:lang w:val="en-US"/>
          </w:rPr>
          <w:delText>conclusion from the aspect of impact on normative work for issue#2.</w:delText>
        </w:r>
      </w:del>
    </w:p>
    <w:p w14:paraId="261863E0" w14:textId="18AD506E" w:rsidR="00272C50" w:rsidRDefault="00272C50" w:rsidP="006B1C3A">
      <w:pPr>
        <w:rPr>
          <w:ins w:id="46" w:author="Huawei" w:date="2023-08-10T14:14:00Z"/>
          <w:iCs/>
        </w:rPr>
      </w:pPr>
      <w:ins w:id="47" w:author="Huawei" w:date="2023-08-10T14:10:00Z">
        <w:r>
          <w:rPr>
            <w:iCs/>
          </w:rPr>
          <w:t xml:space="preserve">In </w:t>
        </w:r>
      </w:ins>
      <w:ins w:id="48" w:author="Huawei" w:date="2023-08-10T14:08:00Z">
        <w:r w:rsidRPr="0018156C">
          <w:rPr>
            <w:iCs/>
          </w:rPr>
          <w:t>TS 23.501 (System architecture for the 5G System)</w:t>
        </w:r>
      </w:ins>
      <w:ins w:id="49" w:author="Huawei" w:date="2023-08-10T14:10:00Z">
        <w:r>
          <w:rPr>
            <w:iCs/>
          </w:rPr>
          <w:t>, the</w:t>
        </w:r>
      </w:ins>
      <w:ins w:id="50" w:author="Huawei" w:date="2023-08-10T14:08:00Z">
        <w:r w:rsidRPr="0018156C">
          <w:rPr>
            <w:iCs/>
          </w:rPr>
          <w:t xml:space="preserve"> QoS model of Mission Critical Video</w:t>
        </w:r>
      </w:ins>
      <w:ins w:id="51" w:author="Huawei" w:date="2023-08-10T14:11:00Z">
        <w:r>
          <w:rPr>
            <w:iCs/>
          </w:rPr>
          <w:t xml:space="preserve"> and</w:t>
        </w:r>
      </w:ins>
      <w:ins w:id="52" w:author="Huawei" w:date="2023-08-10T14:08:00Z">
        <w:r w:rsidRPr="0018156C">
          <w:rPr>
            <w:iCs/>
          </w:rPr>
          <w:t xml:space="preserve"> "Live" Uplink Streaming</w:t>
        </w:r>
      </w:ins>
      <w:ins w:id="53" w:author="Huawei" w:date="2023-08-10T14:11:00Z">
        <w:r>
          <w:rPr>
            <w:iCs/>
          </w:rPr>
          <w:t xml:space="preserve"> were defined</w:t>
        </w:r>
      </w:ins>
      <w:ins w:id="54" w:author="Huawei" w:date="2023-08-10T14:14:00Z">
        <w:r>
          <w:rPr>
            <w:iCs/>
          </w:rPr>
          <w:t xml:space="preserve">. </w:t>
        </w:r>
      </w:ins>
      <w:ins w:id="55" w:author="Huawei" w:date="2023-08-10T14:15:00Z">
        <w:r>
          <w:rPr>
            <w:iCs/>
          </w:rPr>
          <w:t xml:space="preserve">The video monitoring service is a kind of uplink URLLC service which </w:t>
        </w:r>
      </w:ins>
      <w:ins w:id="56" w:author="Huawei" w:date="2023-08-11T15:11:00Z">
        <w:r w:rsidR="00D50609">
          <w:rPr>
            <w:iCs/>
          </w:rPr>
          <w:t>is</w:t>
        </w:r>
      </w:ins>
      <w:ins w:id="57" w:author="Huawei" w:date="2023-08-10T14:15:00Z">
        <w:r>
          <w:rPr>
            <w:iCs/>
          </w:rPr>
          <w:t xml:space="preserve"> uplink bandwidth consuming </w:t>
        </w:r>
      </w:ins>
      <w:ins w:id="58" w:author="Huawei" w:date="2023-08-10T14:16:00Z">
        <w:r>
          <w:rPr>
            <w:iCs/>
          </w:rPr>
          <w:t xml:space="preserve">and </w:t>
        </w:r>
      </w:ins>
      <w:ins w:id="59" w:author="Huawei" w:date="2023-08-10T14:17:00Z">
        <w:r>
          <w:rPr>
            <w:iCs/>
          </w:rPr>
          <w:t xml:space="preserve">latency sensitive when used for video assisted </w:t>
        </w:r>
      </w:ins>
      <w:ins w:id="60" w:author="Huawei" w:date="2023-08-10T14:33:00Z">
        <w:r w:rsidR="0051790D">
          <w:rPr>
            <w:iCs/>
          </w:rPr>
          <w:t xml:space="preserve">mission critical </w:t>
        </w:r>
      </w:ins>
      <w:ins w:id="61" w:author="Huawei" w:date="2023-08-10T14:32:00Z">
        <w:r w:rsidR="0051790D">
          <w:rPr>
            <w:iCs/>
          </w:rPr>
          <w:t>operations</w:t>
        </w:r>
      </w:ins>
      <w:ins w:id="62" w:author="Huawei" w:date="2023-08-10T14:16:00Z">
        <w:r>
          <w:rPr>
            <w:iCs/>
          </w:rPr>
          <w:t>.</w:t>
        </w:r>
      </w:ins>
    </w:p>
    <w:p w14:paraId="00A7C916" w14:textId="307C5F7C" w:rsidR="00AD7540" w:rsidRPr="00C070E3" w:rsidDel="00454500" w:rsidRDefault="00923A26" w:rsidP="00AD7540">
      <w:pPr>
        <w:rPr>
          <w:del w:id="63" w:author="Huawei" w:date="2023-08-10T14:25:00Z"/>
          <w:lang w:eastAsia="zh-CN"/>
        </w:rPr>
      </w:pPr>
      <w:ins w:id="64" w:author="Huawei" w:date="2023-09-26T09:17:00Z">
        <w:r>
          <w:rPr>
            <w:lang w:eastAsia="zh-CN"/>
          </w:rPr>
          <w:lastRenderedPageBreak/>
          <w:t>T</w:t>
        </w:r>
      </w:ins>
      <w:ins w:id="65" w:author="Huawei" w:date="2023-08-10T14:18:00Z">
        <w:r w:rsidR="001A27E6">
          <w:rPr>
            <w:lang w:eastAsia="zh-CN"/>
          </w:rPr>
          <w:t xml:space="preserve">he </w:t>
        </w:r>
      </w:ins>
      <w:ins w:id="66" w:author="Huawei" w:date="2023-08-10T14:19:00Z">
        <w:r w:rsidR="001A27E6">
          <w:rPr>
            <w:lang w:eastAsia="zh-CN"/>
          </w:rPr>
          <w:t xml:space="preserve">management of </w:t>
        </w:r>
      </w:ins>
      <w:ins w:id="67" w:author="Huawei" w:date="2023-08-10T14:20:00Z">
        <w:r w:rsidR="001A27E6">
          <w:rPr>
            <w:lang w:eastAsia="zh-CN"/>
          </w:rPr>
          <w:t xml:space="preserve">general </w:t>
        </w:r>
      </w:ins>
      <w:ins w:id="68" w:author="Huawei" w:date="2023-08-10T14:18:00Z">
        <w:r w:rsidR="001A27E6">
          <w:rPr>
            <w:lang w:eastAsia="zh-CN"/>
          </w:rPr>
          <w:t xml:space="preserve">aspects </w:t>
        </w:r>
      </w:ins>
      <w:ins w:id="69" w:author="Huawei" w:date="2023-08-10T14:20:00Z">
        <w:r w:rsidR="001A27E6">
          <w:rPr>
            <w:lang w:eastAsia="zh-CN"/>
          </w:rPr>
          <w:t xml:space="preserve">for </w:t>
        </w:r>
      </w:ins>
      <w:ins w:id="70" w:author="Huawei" w:date="2023-08-10T14:19:00Z">
        <w:r w:rsidR="001A27E6">
          <w:rPr>
            <w:lang w:eastAsia="zh-CN"/>
          </w:rPr>
          <w:t xml:space="preserve">the </w:t>
        </w:r>
      </w:ins>
      <w:ins w:id="71" w:author="Huawei" w:date="2023-08-10T14:18:00Z">
        <w:r w:rsidR="001A27E6">
          <w:rPr>
            <w:lang w:eastAsia="zh-CN"/>
          </w:rPr>
          <w:t xml:space="preserve">uplink </w:t>
        </w:r>
      </w:ins>
      <w:ins w:id="72" w:author="Huawei" w:date="2023-08-10T14:19:00Z">
        <w:r w:rsidR="001A27E6">
          <w:rPr>
            <w:lang w:eastAsia="zh-CN"/>
          </w:rPr>
          <w:t xml:space="preserve">focused </w:t>
        </w:r>
      </w:ins>
      <w:ins w:id="73" w:author="Huawei" w:date="2023-08-10T14:18:00Z">
        <w:r w:rsidR="001A27E6">
          <w:rPr>
            <w:lang w:eastAsia="zh-CN"/>
          </w:rPr>
          <w:t xml:space="preserve">URLLC service </w:t>
        </w:r>
      </w:ins>
      <w:ins w:id="74" w:author="Huawei" w:date="2023-08-10T11:05:00Z">
        <w:r w:rsidR="00AD7540">
          <w:rPr>
            <w:lang w:eastAsia="zh-CN"/>
          </w:rPr>
          <w:t>should be considered for the normative work:</w:t>
        </w:r>
      </w:ins>
    </w:p>
    <w:p w14:paraId="593EC03F" w14:textId="48980BED" w:rsidR="00AD7540" w:rsidRDefault="00AD7540" w:rsidP="00AD7540">
      <w:pPr>
        <w:pStyle w:val="af4"/>
        <w:numPr>
          <w:ilvl w:val="0"/>
          <w:numId w:val="31"/>
        </w:numPr>
        <w:ind w:firstLineChars="0"/>
        <w:rPr>
          <w:ins w:id="75" w:author="Huawei" w:date="2023-08-10T14:35:00Z"/>
        </w:rPr>
      </w:pPr>
      <w:ins w:id="76" w:author="Huawei" w:date="2023-08-10T11:06:00Z">
        <w:r w:rsidRPr="00D50609">
          <w:t xml:space="preserve">New requirements </w:t>
        </w:r>
      </w:ins>
      <w:ins w:id="77" w:author="Huawei" w:date="2023-08-10T14:25:00Z">
        <w:r w:rsidR="00454500" w:rsidRPr="00D50609">
          <w:t xml:space="preserve">for </w:t>
        </w:r>
      </w:ins>
      <w:ins w:id="78" w:author="Huawei" w:date="2023-08-10T14:28:00Z">
        <w:r w:rsidR="0051790D" w:rsidRPr="00D50609">
          <w:t>the deterministic aspects</w:t>
        </w:r>
      </w:ins>
      <w:ins w:id="79" w:author="Huawei" w:date="2023-08-11T15:17:00Z">
        <w:r w:rsidR="00D50609">
          <w:t xml:space="preserve"> </w:t>
        </w:r>
        <w:r w:rsidR="00D50609" w:rsidRPr="00D50609">
          <w:t>for t</w:t>
        </w:r>
        <w:r w:rsidR="00D50609">
          <w:t>he uplink focused URLLC service</w:t>
        </w:r>
      </w:ins>
      <w:ins w:id="80" w:author="Huawei" w:date="2023-08-11T15:13:00Z">
        <w:r w:rsidR="00D50609">
          <w:t>:</w:t>
        </w:r>
      </w:ins>
      <w:ins w:id="81" w:author="Huawei" w:date="2023-08-10T14:28:00Z">
        <w:r w:rsidR="0051790D" w:rsidRPr="00D50609">
          <w:t xml:space="preserve"> latency </w:t>
        </w:r>
      </w:ins>
      <w:ins w:id="82" w:author="Huawei" w:date="2023-08-11T15:14:00Z">
        <w:r w:rsidR="00D50609">
          <w:t xml:space="preserve">of </w:t>
        </w:r>
      </w:ins>
      <w:ins w:id="83" w:author="Huawei" w:date="2023-08-11T15:15:00Z">
        <w:r w:rsidR="00D50609">
          <w:t>operation response time</w:t>
        </w:r>
      </w:ins>
      <w:ins w:id="84" w:author="Huawei" w:date="2023-08-11T15:14:00Z">
        <w:r w:rsidR="00D50609">
          <w:t xml:space="preserve">, </w:t>
        </w:r>
      </w:ins>
      <w:ins w:id="85" w:author="Huawei" w:date="2023-08-11T15:15:00Z">
        <w:r w:rsidR="00D50609">
          <w:t>uplink</w:t>
        </w:r>
      </w:ins>
      <w:ins w:id="86" w:author="Huawei" w:date="2023-08-10T14:28:00Z">
        <w:r w:rsidR="0051790D" w:rsidRPr="00D50609">
          <w:t xml:space="preserve"> </w:t>
        </w:r>
      </w:ins>
      <w:ins w:id="87" w:author="Huawei" w:date="2023-08-11T15:15:00Z">
        <w:r w:rsidR="00D50609">
          <w:t xml:space="preserve">guaranteed </w:t>
        </w:r>
      </w:ins>
      <w:ins w:id="88" w:author="Huawei" w:date="2023-08-10T14:28:00Z">
        <w:r w:rsidR="0051790D" w:rsidRPr="00D50609">
          <w:t>data rate</w:t>
        </w:r>
      </w:ins>
      <w:ins w:id="89" w:author="Huawei" w:date="2023-08-11T15:16:00Z">
        <w:r w:rsidR="00D50609">
          <w:t xml:space="preserve">, distribution of data packet </w:t>
        </w:r>
      </w:ins>
      <w:ins w:id="90" w:author="Huawei" w:date="2023-08-11T15:18:00Z">
        <w:r w:rsidR="00D50609">
          <w:t>arrival time (</w:t>
        </w:r>
      </w:ins>
      <w:ins w:id="91" w:author="Huawei" w:date="2023-08-11T15:19:00Z">
        <w:r w:rsidR="00726EB6">
          <w:t xml:space="preserve">or </w:t>
        </w:r>
      </w:ins>
      <w:ins w:id="92" w:author="Huawei" w:date="2023-08-11T15:16:00Z">
        <w:r w:rsidR="00D50609">
          <w:t>transfer inter</w:t>
        </w:r>
      </w:ins>
      <w:ins w:id="93" w:author="Huawei" w:date="2023-08-11T15:17:00Z">
        <w:r w:rsidR="00D50609">
          <w:t>val</w:t>
        </w:r>
      </w:ins>
      <w:ins w:id="94" w:author="Huawei" w:date="2023-08-11T15:18:00Z">
        <w:r w:rsidR="00D50609">
          <w:t>)</w:t>
        </w:r>
      </w:ins>
      <w:ins w:id="95" w:author="Huawei" w:date="2023-08-11T15:17:00Z">
        <w:r w:rsidR="00D50609">
          <w:t xml:space="preserve"> etc</w:t>
        </w:r>
      </w:ins>
      <w:ins w:id="96" w:author="Huawei" w:date="2023-08-10T11:11:00Z">
        <w:r>
          <w:t>.</w:t>
        </w:r>
      </w:ins>
    </w:p>
    <w:p w14:paraId="608D8443" w14:textId="79D5E66D" w:rsidR="00B30B51" w:rsidRPr="00D50609" w:rsidRDefault="00B30B51" w:rsidP="00AD7540">
      <w:pPr>
        <w:pStyle w:val="af4"/>
        <w:numPr>
          <w:ilvl w:val="0"/>
          <w:numId w:val="31"/>
        </w:numPr>
        <w:ind w:firstLineChars="0"/>
        <w:rPr>
          <w:ins w:id="97" w:author="Huawei" w:date="2023-08-10T11:06:00Z"/>
        </w:rPr>
      </w:pPr>
      <w:ins w:id="98" w:author="Huawei" w:date="2023-08-10T14:35:00Z">
        <w:r w:rsidRPr="00D50609">
          <w:t xml:space="preserve">Analytics information </w:t>
        </w:r>
      </w:ins>
      <w:ins w:id="99" w:author="Huawei" w:date="2023-08-11T15:23:00Z">
        <w:r w:rsidR="004E66B7">
          <w:t xml:space="preserve">for uplink focused URLLC service: </w:t>
        </w:r>
      </w:ins>
      <w:ins w:id="100" w:author="Huawei" w:date="2023-08-10T14:35:00Z">
        <w:r w:rsidRPr="00D50609">
          <w:t xml:space="preserve">latency, </w:t>
        </w:r>
      </w:ins>
      <w:ins w:id="101" w:author="Huawei" w:date="2023-08-11T15:24:00Z">
        <w:r w:rsidR="004E66B7">
          <w:t>uplink packet loss rate</w:t>
        </w:r>
      </w:ins>
      <w:ins w:id="102" w:author="Huawei" w:date="2023-08-10T14:35:00Z">
        <w:r w:rsidRPr="00D50609">
          <w:t xml:space="preserve">, </w:t>
        </w:r>
      </w:ins>
      <w:ins w:id="103" w:author="Huawei" w:date="2023-08-11T15:24:00Z">
        <w:r w:rsidR="004E66B7">
          <w:t xml:space="preserve">uplink data rate, </w:t>
        </w:r>
      </w:ins>
      <w:ins w:id="104" w:author="Huawei" w:date="2023-08-10T14:35:00Z">
        <w:r w:rsidRPr="00D50609">
          <w:t>and abnormal issues which may impact the service performance.</w:t>
        </w:r>
      </w:ins>
    </w:p>
    <w:bookmarkEnd w:id="8"/>
    <w:p w14:paraId="6C5227DB" w14:textId="77777777" w:rsidR="001C5ACA" w:rsidRPr="00EA1A20" w:rsidRDefault="001C5ACA" w:rsidP="00CA05E2">
      <w:pPr>
        <w:ind w:firstLineChars="200" w:firstLine="40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384DCE7" w14:textId="77777777" w:rsidTr="007270AB">
        <w:tc>
          <w:tcPr>
            <w:tcW w:w="9521" w:type="dxa"/>
            <w:shd w:val="clear" w:color="auto" w:fill="FFFFCC"/>
            <w:vAlign w:val="center"/>
          </w:tcPr>
          <w:p w14:paraId="1150CAE8" w14:textId="77777777" w:rsidR="00975811" w:rsidRPr="00477531" w:rsidRDefault="00975811" w:rsidP="003B6DC6">
            <w:pPr>
              <w:jc w:val="center"/>
              <w:rPr>
                <w:rFonts w:ascii="Arial" w:hAnsi="Arial" w:cs="Arial"/>
                <w:b/>
                <w:bCs/>
                <w:sz w:val="28"/>
                <w:szCs w:val="28"/>
              </w:rPr>
            </w:pPr>
            <w:r>
              <w:rPr>
                <w:rFonts w:ascii="Arial" w:hAnsi="Arial" w:cs="Arial"/>
                <w:b/>
                <w:bCs/>
                <w:sz w:val="28"/>
                <w:szCs w:val="28"/>
                <w:lang w:eastAsia="zh-CN"/>
              </w:rPr>
              <w:t>End of change</w:t>
            </w:r>
          </w:p>
        </w:tc>
      </w:tr>
    </w:tbl>
    <w:p w14:paraId="37F8BC82" w14:textId="77777777" w:rsidR="00975811" w:rsidRPr="000B7424" w:rsidRDefault="00975811" w:rsidP="000B7424">
      <w:pPr>
        <w:rPr>
          <w:i/>
        </w:rPr>
      </w:pPr>
    </w:p>
    <w:sectPr w:rsidR="00975811" w:rsidRPr="000B742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6EF0AC" w14:textId="77777777" w:rsidR="00786393" w:rsidRDefault="00786393">
      <w:r>
        <w:separator/>
      </w:r>
    </w:p>
  </w:endnote>
  <w:endnote w:type="continuationSeparator" w:id="0">
    <w:p w14:paraId="093F4308" w14:textId="77777777" w:rsidR="00786393" w:rsidRDefault="00786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A41AC0" w14:textId="77777777" w:rsidR="00786393" w:rsidRDefault="00786393">
      <w:r>
        <w:separator/>
      </w:r>
    </w:p>
  </w:footnote>
  <w:footnote w:type="continuationSeparator" w:id="0">
    <w:p w14:paraId="76F787BA" w14:textId="77777777" w:rsidR="00786393" w:rsidRDefault="007863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5A0E"/>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15:restartNumberingAfterBreak="0">
    <w:nsid w:val="03190A48"/>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4FD1110"/>
    <w:multiLevelType w:val="hybridMultilevel"/>
    <w:tmpl w:val="89FE52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078C2D2B"/>
    <w:multiLevelType w:val="hybridMultilevel"/>
    <w:tmpl w:val="113223D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2055CFD"/>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2805973"/>
    <w:multiLevelType w:val="hybridMultilevel"/>
    <w:tmpl w:val="0FF8E2DA"/>
    <w:lvl w:ilvl="0" w:tplc="2A148F4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3878B7"/>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15:restartNumberingAfterBreak="0">
    <w:nsid w:val="46AE4E8C"/>
    <w:multiLevelType w:val="hybridMultilevel"/>
    <w:tmpl w:val="9CCCC3BE"/>
    <w:lvl w:ilvl="0" w:tplc="D812E234">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38C657C"/>
    <w:multiLevelType w:val="hybridMultilevel"/>
    <w:tmpl w:val="28245F1A"/>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6077051C"/>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5627A85"/>
    <w:multiLevelType w:val="hybridMultilevel"/>
    <w:tmpl w:val="CFE63150"/>
    <w:lvl w:ilvl="0" w:tplc="3A38F000">
      <w:start w:val="3"/>
      <w:numFmt w:val="bullet"/>
      <w:lvlText w:val="-"/>
      <w:lvlJc w:val="left"/>
      <w:pPr>
        <w:ind w:left="780" w:hanging="36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76A6D85"/>
    <w:multiLevelType w:val="hybridMultilevel"/>
    <w:tmpl w:val="BB6474D0"/>
    <w:lvl w:ilvl="0" w:tplc="F10E661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8"/>
  </w:num>
  <w:num w:numId="5">
    <w:abstractNumId w:val="17"/>
  </w:num>
  <w:num w:numId="6">
    <w:abstractNumId w:val="10"/>
  </w:num>
  <w:num w:numId="7">
    <w:abstractNumId w:val="13"/>
  </w:num>
  <w:num w:numId="8">
    <w:abstractNumId w:val="29"/>
  </w:num>
  <w:num w:numId="9">
    <w:abstractNumId w:val="24"/>
  </w:num>
  <w:num w:numId="10">
    <w:abstractNumId w:val="26"/>
  </w:num>
  <w:num w:numId="11">
    <w:abstractNumId w:val="15"/>
  </w:num>
  <w:num w:numId="12">
    <w:abstractNumId w:val="2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8"/>
  </w:num>
  <w:num w:numId="24">
    <w:abstractNumId w:val="25"/>
  </w:num>
  <w:num w:numId="25">
    <w:abstractNumId w:val="20"/>
  </w:num>
  <w:num w:numId="26">
    <w:abstractNumId w:val="16"/>
  </w:num>
  <w:num w:numId="27">
    <w:abstractNumId w:val="9"/>
  </w:num>
  <w:num w:numId="28">
    <w:abstractNumId w:val="22"/>
  </w:num>
  <w:num w:numId="29">
    <w:abstractNumId w:val="21"/>
  </w:num>
  <w:num w:numId="30">
    <w:abstractNumId w:val="28"/>
  </w:num>
  <w:num w:numId="3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0612">
    <w15:presenceInfo w15:providerId="None" w15:userId="06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D35"/>
    <w:rsid w:val="00012515"/>
    <w:rsid w:val="00022236"/>
    <w:rsid w:val="000269D0"/>
    <w:rsid w:val="00030910"/>
    <w:rsid w:val="000312C2"/>
    <w:rsid w:val="000370BB"/>
    <w:rsid w:val="0003789C"/>
    <w:rsid w:val="000427D9"/>
    <w:rsid w:val="000453FC"/>
    <w:rsid w:val="00046389"/>
    <w:rsid w:val="00046635"/>
    <w:rsid w:val="0006500B"/>
    <w:rsid w:val="000664D3"/>
    <w:rsid w:val="00074722"/>
    <w:rsid w:val="000819D8"/>
    <w:rsid w:val="00085B39"/>
    <w:rsid w:val="000934A6"/>
    <w:rsid w:val="000A1745"/>
    <w:rsid w:val="000A2C6C"/>
    <w:rsid w:val="000A3A5D"/>
    <w:rsid w:val="000A4660"/>
    <w:rsid w:val="000B7424"/>
    <w:rsid w:val="000C2915"/>
    <w:rsid w:val="000C2927"/>
    <w:rsid w:val="000D1B5B"/>
    <w:rsid w:val="000F121D"/>
    <w:rsid w:val="00101133"/>
    <w:rsid w:val="001015A5"/>
    <w:rsid w:val="0010401F"/>
    <w:rsid w:val="00111DA2"/>
    <w:rsid w:val="00112FC3"/>
    <w:rsid w:val="00115AF0"/>
    <w:rsid w:val="00122218"/>
    <w:rsid w:val="00123D85"/>
    <w:rsid w:val="00137BE7"/>
    <w:rsid w:val="00143A3B"/>
    <w:rsid w:val="001447F9"/>
    <w:rsid w:val="0014668E"/>
    <w:rsid w:val="00146CD8"/>
    <w:rsid w:val="001566C0"/>
    <w:rsid w:val="00162692"/>
    <w:rsid w:val="00163050"/>
    <w:rsid w:val="00166744"/>
    <w:rsid w:val="00166BD0"/>
    <w:rsid w:val="00170247"/>
    <w:rsid w:val="00171E41"/>
    <w:rsid w:val="00173551"/>
    <w:rsid w:val="00173FA3"/>
    <w:rsid w:val="001765C8"/>
    <w:rsid w:val="001826BF"/>
    <w:rsid w:val="00184B6F"/>
    <w:rsid w:val="001861E5"/>
    <w:rsid w:val="001907FB"/>
    <w:rsid w:val="00197E3A"/>
    <w:rsid w:val="001A27E6"/>
    <w:rsid w:val="001A460D"/>
    <w:rsid w:val="001A49C4"/>
    <w:rsid w:val="001A6D47"/>
    <w:rsid w:val="001B1652"/>
    <w:rsid w:val="001B2483"/>
    <w:rsid w:val="001B51DD"/>
    <w:rsid w:val="001C0510"/>
    <w:rsid w:val="001C3EC8"/>
    <w:rsid w:val="001C5ACA"/>
    <w:rsid w:val="001D2BD4"/>
    <w:rsid w:val="001D32BF"/>
    <w:rsid w:val="001D6911"/>
    <w:rsid w:val="001E03DC"/>
    <w:rsid w:val="001E3759"/>
    <w:rsid w:val="001E4278"/>
    <w:rsid w:val="001E54B0"/>
    <w:rsid w:val="001F0883"/>
    <w:rsid w:val="001F729D"/>
    <w:rsid w:val="00201947"/>
    <w:rsid w:val="0020395B"/>
    <w:rsid w:val="002046CB"/>
    <w:rsid w:val="00204A84"/>
    <w:rsid w:val="00204DC9"/>
    <w:rsid w:val="002062C0"/>
    <w:rsid w:val="002107C0"/>
    <w:rsid w:val="00215130"/>
    <w:rsid w:val="002229D6"/>
    <w:rsid w:val="00224ABB"/>
    <w:rsid w:val="00230002"/>
    <w:rsid w:val="00233DF8"/>
    <w:rsid w:val="00234214"/>
    <w:rsid w:val="002361DB"/>
    <w:rsid w:val="00243437"/>
    <w:rsid w:val="00244C9A"/>
    <w:rsid w:val="00247216"/>
    <w:rsid w:val="002621C7"/>
    <w:rsid w:val="00263EF8"/>
    <w:rsid w:val="00266F8B"/>
    <w:rsid w:val="00267818"/>
    <w:rsid w:val="00270C4F"/>
    <w:rsid w:val="002714B9"/>
    <w:rsid w:val="0027266C"/>
    <w:rsid w:val="00272C50"/>
    <w:rsid w:val="002731AB"/>
    <w:rsid w:val="00283705"/>
    <w:rsid w:val="00297CCA"/>
    <w:rsid w:val="002A1857"/>
    <w:rsid w:val="002A4C34"/>
    <w:rsid w:val="002B6105"/>
    <w:rsid w:val="002C247E"/>
    <w:rsid w:val="002C4342"/>
    <w:rsid w:val="002C46AF"/>
    <w:rsid w:val="002C5937"/>
    <w:rsid w:val="002C6459"/>
    <w:rsid w:val="002C7306"/>
    <w:rsid w:val="002C7F38"/>
    <w:rsid w:val="002D2348"/>
    <w:rsid w:val="002E04D8"/>
    <w:rsid w:val="00302090"/>
    <w:rsid w:val="00305731"/>
    <w:rsid w:val="0030628A"/>
    <w:rsid w:val="003162A5"/>
    <w:rsid w:val="0032582A"/>
    <w:rsid w:val="00330797"/>
    <w:rsid w:val="00343C94"/>
    <w:rsid w:val="0035122B"/>
    <w:rsid w:val="00352A7A"/>
    <w:rsid w:val="00353451"/>
    <w:rsid w:val="00353611"/>
    <w:rsid w:val="003615BB"/>
    <w:rsid w:val="00365FAA"/>
    <w:rsid w:val="00371032"/>
    <w:rsid w:val="00371B44"/>
    <w:rsid w:val="003771E4"/>
    <w:rsid w:val="00385DF6"/>
    <w:rsid w:val="003A2A83"/>
    <w:rsid w:val="003A2C3C"/>
    <w:rsid w:val="003B150B"/>
    <w:rsid w:val="003B38C9"/>
    <w:rsid w:val="003B6DC6"/>
    <w:rsid w:val="003B7ED5"/>
    <w:rsid w:val="003C122B"/>
    <w:rsid w:val="003C2321"/>
    <w:rsid w:val="003C5A97"/>
    <w:rsid w:val="003C7A04"/>
    <w:rsid w:val="003D110C"/>
    <w:rsid w:val="003D4BAA"/>
    <w:rsid w:val="003F52B2"/>
    <w:rsid w:val="0040540B"/>
    <w:rsid w:val="00413D01"/>
    <w:rsid w:val="004157B6"/>
    <w:rsid w:val="00417EF3"/>
    <w:rsid w:val="00440414"/>
    <w:rsid w:val="00444649"/>
    <w:rsid w:val="00454500"/>
    <w:rsid w:val="004558E9"/>
    <w:rsid w:val="0045777E"/>
    <w:rsid w:val="00474A9E"/>
    <w:rsid w:val="00486C7D"/>
    <w:rsid w:val="00490754"/>
    <w:rsid w:val="00493012"/>
    <w:rsid w:val="004A03C7"/>
    <w:rsid w:val="004A498C"/>
    <w:rsid w:val="004B3753"/>
    <w:rsid w:val="004B5A3E"/>
    <w:rsid w:val="004B7A40"/>
    <w:rsid w:val="004C2F7D"/>
    <w:rsid w:val="004C31D2"/>
    <w:rsid w:val="004C4D0C"/>
    <w:rsid w:val="004C78E1"/>
    <w:rsid w:val="004D55C2"/>
    <w:rsid w:val="004E3E20"/>
    <w:rsid w:val="004E3FD5"/>
    <w:rsid w:val="004E66B7"/>
    <w:rsid w:val="004F50CB"/>
    <w:rsid w:val="00512F2D"/>
    <w:rsid w:val="00515294"/>
    <w:rsid w:val="0051790D"/>
    <w:rsid w:val="00520465"/>
    <w:rsid w:val="00521131"/>
    <w:rsid w:val="00525F9F"/>
    <w:rsid w:val="00527C0B"/>
    <w:rsid w:val="005410F6"/>
    <w:rsid w:val="00542657"/>
    <w:rsid w:val="00543C94"/>
    <w:rsid w:val="005475AF"/>
    <w:rsid w:val="005665CF"/>
    <w:rsid w:val="005729C4"/>
    <w:rsid w:val="00580251"/>
    <w:rsid w:val="00580C05"/>
    <w:rsid w:val="00581045"/>
    <w:rsid w:val="0059227B"/>
    <w:rsid w:val="00593F15"/>
    <w:rsid w:val="005A167C"/>
    <w:rsid w:val="005A1E3C"/>
    <w:rsid w:val="005A3DD5"/>
    <w:rsid w:val="005A485B"/>
    <w:rsid w:val="005B0966"/>
    <w:rsid w:val="005B41F7"/>
    <w:rsid w:val="005B795D"/>
    <w:rsid w:val="005C1790"/>
    <w:rsid w:val="005D1C5E"/>
    <w:rsid w:val="005D22DD"/>
    <w:rsid w:val="005E45DB"/>
    <w:rsid w:val="006035EB"/>
    <w:rsid w:val="00613820"/>
    <w:rsid w:val="00614CC0"/>
    <w:rsid w:val="00617E24"/>
    <w:rsid w:val="00622BEC"/>
    <w:rsid w:val="00627CAC"/>
    <w:rsid w:val="006330B3"/>
    <w:rsid w:val="00641B7C"/>
    <w:rsid w:val="00652248"/>
    <w:rsid w:val="00653FFD"/>
    <w:rsid w:val="00655924"/>
    <w:rsid w:val="00656C63"/>
    <w:rsid w:val="00656EB6"/>
    <w:rsid w:val="00657B80"/>
    <w:rsid w:val="00664A89"/>
    <w:rsid w:val="00675B3C"/>
    <w:rsid w:val="00676378"/>
    <w:rsid w:val="0067664B"/>
    <w:rsid w:val="0067688C"/>
    <w:rsid w:val="00681D70"/>
    <w:rsid w:val="00694100"/>
    <w:rsid w:val="0069495C"/>
    <w:rsid w:val="006A1DA8"/>
    <w:rsid w:val="006A5CC9"/>
    <w:rsid w:val="006B0E5D"/>
    <w:rsid w:val="006B1769"/>
    <w:rsid w:val="006B1C3A"/>
    <w:rsid w:val="006D096B"/>
    <w:rsid w:val="006D340A"/>
    <w:rsid w:val="00710146"/>
    <w:rsid w:val="00715A1D"/>
    <w:rsid w:val="0071791F"/>
    <w:rsid w:val="007204D1"/>
    <w:rsid w:val="0072115A"/>
    <w:rsid w:val="00724299"/>
    <w:rsid w:val="00726EB6"/>
    <w:rsid w:val="007270AB"/>
    <w:rsid w:val="00741297"/>
    <w:rsid w:val="00745356"/>
    <w:rsid w:val="0075205C"/>
    <w:rsid w:val="00754391"/>
    <w:rsid w:val="00760BB0"/>
    <w:rsid w:val="0076157A"/>
    <w:rsid w:val="00763498"/>
    <w:rsid w:val="00771A86"/>
    <w:rsid w:val="007759E0"/>
    <w:rsid w:val="00782B68"/>
    <w:rsid w:val="00784593"/>
    <w:rsid w:val="00786393"/>
    <w:rsid w:val="007A00EF"/>
    <w:rsid w:val="007A0264"/>
    <w:rsid w:val="007A03F0"/>
    <w:rsid w:val="007A6AEA"/>
    <w:rsid w:val="007A7825"/>
    <w:rsid w:val="007B19EA"/>
    <w:rsid w:val="007B402F"/>
    <w:rsid w:val="007B5508"/>
    <w:rsid w:val="007C0A2D"/>
    <w:rsid w:val="007C1489"/>
    <w:rsid w:val="007C1D00"/>
    <w:rsid w:val="007C27B0"/>
    <w:rsid w:val="007C668F"/>
    <w:rsid w:val="007D0E0E"/>
    <w:rsid w:val="007E2A7A"/>
    <w:rsid w:val="007E605E"/>
    <w:rsid w:val="007E7519"/>
    <w:rsid w:val="007F0970"/>
    <w:rsid w:val="007F300B"/>
    <w:rsid w:val="007F79D5"/>
    <w:rsid w:val="007F7F47"/>
    <w:rsid w:val="008014C3"/>
    <w:rsid w:val="00804515"/>
    <w:rsid w:val="0080516F"/>
    <w:rsid w:val="00817A7E"/>
    <w:rsid w:val="00827977"/>
    <w:rsid w:val="0083511D"/>
    <w:rsid w:val="00835C58"/>
    <w:rsid w:val="00836FF9"/>
    <w:rsid w:val="008402AA"/>
    <w:rsid w:val="0084182C"/>
    <w:rsid w:val="00842000"/>
    <w:rsid w:val="00846A03"/>
    <w:rsid w:val="0084752E"/>
    <w:rsid w:val="00850812"/>
    <w:rsid w:val="00854FEE"/>
    <w:rsid w:val="00862208"/>
    <w:rsid w:val="0086374A"/>
    <w:rsid w:val="00866907"/>
    <w:rsid w:val="00876B9A"/>
    <w:rsid w:val="00891968"/>
    <w:rsid w:val="008933BF"/>
    <w:rsid w:val="00897DE0"/>
    <w:rsid w:val="008A10C4"/>
    <w:rsid w:val="008A6AEE"/>
    <w:rsid w:val="008B0248"/>
    <w:rsid w:val="008C0988"/>
    <w:rsid w:val="008E67DF"/>
    <w:rsid w:val="008F1CB9"/>
    <w:rsid w:val="008F5F33"/>
    <w:rsid w:val="0091046A"/>
    <w:rsid w:val="00920D44"/>
    <w:rsid w:val="00922F5E"/>
    <w:rsid w:val="00923A26"/>
    <w:rsid w:val="00926ABD"/>
    <w:rsid w:val="00931A7A"/>
    <w:rsid w:val="00936289"/>
    <w:rsid w:val="00947F4E"/>
    <w:rsid w:val="0095077D"/>
    <w:rsid w:val="009607D3"/>
    <w:rsid w:val="00961463"/>
    <w:rsid w:val="00966D47"/>
    <w:rsid w:val="00975811"/>
    <w:rsid w:val="009845DA"/>
    <w:rsid w:val="0099132D"/>
    <w:rsid w:val="00992312"/>
    <w:rsid w:val="00997D22"/>
    <w:rsid w:val="009A01AD"/>
    <w:rsid w:val="009A28E8"/>
    <w:rsid w:val="009B4FD6"/>
    <w:rsid w:val="009C0DED"/>
    <w:rsid w:val="009D1367"/>
    <w:rsid w:val="009F3690"/>
    <w:rsid w:val="00A14836"/>
    <w:rsid w:val="00A34032"/>
    <w:rsid w:val="00A3671F"/>
    <w:rsid w:val="00A37D7F"/>
    <w:rsid w:val="00A46410"/>
    <w:rsid w:val="00A539F8"/>
    <w:rsid w:val="00A57688"/>
    <w:rsid w:val="00A641AD"/>
    <w:rsid w:val="00A64FF1"/>
    <w:rsid w:val="00A701C0"/>
    <w:rsid w:val="00A70D51"/>
    <w:rsid w:val="00A7448D"/>
    <w:rsid w:val="00A84A94"/>
    <w:rsid w:val="00A87B4F"/>
    <w:rsid w:val="00AA45BA"/>
    <w:rsid w:val="00AA4D06"/>
    <w:rsid w:val="00AB62E4"/>
    <w:rsid w:val="00AC2759"/>
    <w:rsid w:val="00AC35ED"/>
    <w:rsid w:val="00AD1485"/>
    <w:rsid w:val="00AD19A8"/>
    <w:rsid w:val="00AD1DAA"/>
    <w:rsid w:val="00AD7540"/>
    <w:rsid w:val="00AE082F"/>
    <w:rsid w:val="00AF1E23"/>
    <w:rsid w:val="00AF7F81"/>
    <w:rsid w:val="00B01AFF"/>
    <w:rsid w:val="00B05CC7"/>
    <w:rsid w:val="00B230AD"/>
    <w:rsid w:val="00B26A69"/>
    <w:rsid w:val="00B27E39"/>
    <w:rsid w:val="00B30B51"/>
    <w:rsid w:val="00B350D8"/>
    <w:rsid w:val="00B376E9"/>
    <w:rsid w:val="00B4682F"/>
    <w:rsid w:val="00B50DA4"/>
    <w:rsid w:val="00B57B71"/>
    <w:rsid w:val="00B73AD1"/>
    <w:rsid w:val="00B76763"/>
    <w:rsid w:val="00B7732B"/>
    <w:rsid w:val="00B86BE1"/>
    <w:rsid w:val="00B879F0"/>
    <w:rsid w:val="00B87F56"/>
    <w:rsid w:val="00B9114D"/>
    <w:rsid w:val="00B92207"/>
    <w:rsid w:val="00BB62CB"/>
    <w:rsid w:val="00BB7783"/>
    <w:rsid w:val="00BC25AA"/>
    <w:rsid w:val="00BC73C7"/>
    <w:rsid w:val="00BE23B2"/>
    <w:rsid w:val="00BE5C91"/>
    <w:rsid w:val="00BF57A1"/>
    <w:rsid w:val="00C022E3"/>
    <w:rsid w:val="00C11B1F"/>
    <w:rsid w:val="00C22D17"/>
    <w:rsid w:val="00C30005"/>
    <w:rsid w:val="00C33ED6"/>
    <w:rsid w:val="00C467E8"/>
    <w:rsid w:val="00C4712D"/>
    <w:rsid w:val="00C550B1"/>
    <w:rsid w:val="00C555C9"/>
    <w:rsid w:val="00C727E6"/>
    <w:rsid w:val="00C75DF9"/>
    <w:rsid w:val="00C76B47"/>
    <w:rsid w:val="00C81B3C"/>
    <w:rsid w:val="00C8207D"/>
    <w:rsid w:val="00C93F50"/>
    <w:rsid w:val="00C94F55"/>
    <w:rsid w:val="00C951C8"/>
    <w:rsid w:val="00CA05E2"/>
    <w:rsid w:val="00CA7D62"/>
    <w:rsid w:val="00CB07A8"/>
    <w:rsid w:val="00CB1F4D"/>
    <w:rsid w:val="00CB47DB"/>
    <w:rsid w:val="00CB723D"/>
    <w:rsid w:val="00CC65D2"/>
    <w:rsid w:val="00CC75FB"/>
    <w:rsid w:val="00CD4A57"/>
    <w:rsid w:val="00CE02A5"/>
    <w:rsid w:val="00CE3D97"/>
    <w:rsid w:val="00CE3E95"/>
    <w:rsid w:val="00CF07A0"/>
    <w:rsid w:val="00CF2049"/>
    <w:rsid w:val="00D03DFA"/>
    <w:rsid w:val="00D146F1"/>
    <w:rsid w:val="00D2331C"/>
    <w:rsid w:val="00D23856"/>
    <w:rsid w:val="00D3128B"/>
    <w:rsid w:val="00D33604"/>
    <w:rsid w:val="00D33B90"/>
    <w:rsid w:val="00D37B08"/>
    <w:rsid w:val="00D437FF"/>
    <w:rsid w:val="00D4569E"/>
    <w:rsid w:val="00D45764"/>
    <w:rsid w:val="00D4658A"/>
    <w:rsid w:val="00D473BE"/>
    <w:rsid w:val="00D50080"/>
    <w:rsid w:val="00D50609"/>
    <w:rsid w:val="00D5130C"/>
    <w:rsid w:val="00D53C6D"/>
    <w:rsid w:val="00D57BAC"/>
    <w:rsid w:val="00D62265"/>
    <w:rsid w:val="00D708A5"/>
    <w:rsid w:val="00D71563"/>
    <w:rsid w:val="00D75A1C"/>
    <w:rsid w:val="00D838AB"/>
    <w:rsid w:val="00D8512E"/>
    <w:rsid w:val="00D86F29"/>
    <w:rsid w:val="00D944CB"/>
    <w:rsid w:val="00D9511C"/>
    <w:rsid w:val="00DA1E58"/>
    <w:rsid w:val="00DB2AEB"/>
    <w:rsid w:val="00DB6F45"/>
    <w:rsid w:val="00DD221F"/>
    <w:rsid w:val="00DE2DD7"/>
    <w:rsid w:val="00DE33C9"/>
    <w:rsid w:val="00DE4EF2"/>
    <w:rsid w:val="00DE4F61"/>
    <w:rsid w:val="00DE72B9"/>
    <w:rsid w:val="00DE7F82"/>
    <w:rsid w:val="00DF2C0E"/>
    <w:rsid w:val="00DF7B41"/>
    <w:rsid w:val="00E04DB6"/>
    <w:rsid w:val="00E05706"/>
    <w:rsid w:val="00E06222"/>
    <w:rsid w:val="00E06FFB"/>
    <w:rsid w:val="00E13DE7"/>
    <w:rsid w:val="00E236E0"/>
    <w:rsid w:val="00E26C4F"/>
    <w:rsid w:val="00E30155"/>
    <w:rsid w:val="00E57F9A"/>
    <w:rsid w:val="00E634CB"/>
    <w:rsid w:val="00E7516C"/>
    <w:rsid w:val="00E91FE1"/>
    <w:rsid w:val="00EA0242"/>
    <w:rsid w:val="00EA1036"/>
    <w:rsid w:val="00EA1A20"/>
    <w:rsid w:val="00EA35B3"/>
    <w:rsid w:val="00EA5E95"/>
    <w:rsid w:val="00EB0E92"/>
    <w:rsid w:val="00EB4992"/>
    <w:rsid w:val="00EB508C"/>
    <w:rsid w:val="00EB626B"/>
    <w:rsid w:val="00EB69DC"/>
    <w:rsid w:val="00EB70E6"/>
    <w:rsid w:val="00EB7A05"/>
    <w:rsid w:val="00EC3546"/>
    <w:rsid w:val="00EC76FD"/>
    <w:rsid w:val="00ED4954"/>
    <w:rsid w:val="00EE0943"/>
    <w:rsid w:val="00EE33A2"/>
    <w:rsid w:val="00EE3D11"/>
    <w:rsid w:val="00EE4B6D"/>
    <w:rsid w:val="00F34662"/>
    <w:rsid w:val="00F36D7D"/>
    <w:rsid w:val="00F51A4E"/>
    <w:rsid w:val="00F53678"/>
    <w:rsid w:val="00F6244F"/>
    <w:rsid w:val="00F67A1C"/>
    <w:rsid w:val="00F67FD5"/>
    <w:rsid w:val="00F71013"/>
    <w:rsid w:val="00F82C5B"/>
    <w:rsid w:val="00F84908"/>
    <w:rsid w:val="00F8555F"/>
    <w:rsid w:val="00FA55F9"/>
    <w:rsid w:val="00FA5763"/>
    <w:rsid w:val="00FB3872"/>
    <w:rsid w:val="00FB5301"/>
    <w:rsid w:val="00FC4D0D"/>
    <w:rsid w:val="00FE25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845D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4"/>
    <w:link w:val="B1Char"/>
    <w:qFormat/>
  </w:style>
  <w:style w:type="paragraph" w:customStyle="1" w:styleId="B2">
    <w:name w:val="B2"/>
    <w:basedOn w:val="23"/>
    <w:link w:val="B2Char"/>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character" w:customStyle="1" w:styleId="ae">
    <w:name w:val="批注文字 字符"/>
    <w:basedOn w:val="a0"/>
    <w:link w:val="ad"/>
    <w:rsid w:val="00D4658A"/>
    <w:rPr>
      <w:rFonts w:ascii="Times New Roman" w:hAnsi="Times New Roman"/>
      <w:lang w:eastAsia="en-US"/>
    </w:rPr>
  </w:style>
  <w:style w:type="character" w:customStyle="1" w:styleId="B1Char">
    <w:name w:val="B1 Char"/>
    <w:link w:val="B1"/>
    <w:locked/>
    <w:rsid w:val="00827977"/>
    <w:rPr>
      <w:rFonts w:ascii="Times New Roman" w:hAnsi="Times New Roman"/>
      <w:lang w:eastAsia="en-US"/>
    </w:rPr>
  </w:style>
  <w:style w:type="character" w:customStyle="1" w:styleId="B2Char">
    <w:name w:val="B2 Char"/>
    <w:link w:val="B2"/>
    <w:rsid w:val="00827977"/>
    <w:rPr>
      <w:rFonts w:ascii="Times New Roman" w:hAnsi="Times New Roman"/>
      <w:lang w:eastAsia="en-US"/>
    </w:rPr>
  </w:style>
  <w:style w:type="character" w:customStyle="1" w:styleId="EXCar">
    <w:name w:val="EX Car"/>
    <w:link w:val="EX"/>
    <w:locked/>
    <w:rsid w:val="009845DA"/>
    <w:rPr>
      <w:rFonts w:ascii="Times New Roman" w:hAnsi="Times New Roman"/>
      <w:lang w:eastAsia="en-US"/>
    </w:rPr>
  </w:style>
  <w:style w:type="character" w:customStyle="1" w:styleId="30">
    <w:name w:val="标题 3 字符"/>
    <w:aliases w:val="h3 字符"/>
    <w:basedOn w:val="a0"/>
    <w:link w:val="3"/>
    <w:rsid w:val="00EA1036"/>
    <w:rPr>
      <w:rFonts w:ascii="Arial" w:hAnsi="Arial"/>
      <w:sz w:val="28"/>
      <w:lang w:eastAsia="en-US"/>
    </w:rPr>
  </w:style>
  <w:style w:type="paragraph" w:styleId="af1">
    <w:name w:val="annotation subject"/>
    <w:basedOn w:val="ad"/>
    <w:next w:val="ad"/>
    <w:link w:val="af2"/>
    <w:rsid w:val="00B26A69"/>
    <w:rPr>
      <w:b/>
      <w:bCs/>
    </w:rPr>
  </w:style>
  <w:style w:type="character" w:customStyle="1" w:styleId="af2">
    <w:name w:val="批注主题 字符"/>
    <w:basedOn w:val="ae"/>
    <w:link w:val="af1"/>
    <w:rsid w:val="00B26A69"/>
    <w:rPr>
      <w:rFonts w:ascii="Times New Roman" w:hAnsi="Times New Roman"/>
      <w:b/>
      <w:bCs/>
      <w:lang w:eastAsia="en-US"/>
    </w:rPr>
  </w:style>
  <w:style w:type="character" w:customStyle="1" w:styleId="40">
    <w:name w:val="标题 4 字符"/>
    <w:link w:val="4"/>
    <w:rsid w:val="00166744"/>
    <w:rPr>
      <w:rFonts w:ascii="Arial" w:hAnsi="Arial"/>
      <w:sz w:val="24"/>
      <w:lang w:eastAsia="en-US"/>
    </w:rPr>
  </w:style>
  <w:style w:type="character" w:customStyle="1" w:styleId="EditorsNoteChar">
    <w:name w:val="Editor's Note Char"/>
    <w:aliases w:val="EN Char"/>
    <w:link w:val="EditorsNote"/>
    <w:qFormat/>
    <w:rsid w:val="007C1D00"/>
    <w:rPr>
      <w:rFonts w:ascii="Times New Roman" w:hAnsi="Times New Roman"/>
      <w:color w:val="FF0000"/>
      <w:lang w:eastAsia="en-US"/>
    </w:rPr>
  </w:style>
  <w:style w:type="paragraph" w:customStyle="1" w:styleId="af3">
    <w:name w:val="段"/>
    <w:link w:val="Char"/>
    <w:qFormat/>
    <w:rsid w:val="0084752E"/>
    <w:pPr>
      <w:autoSpaceDE w:val="0"/>
      <w:autoSpaceDN w:val="0"/>
      <w:ind w:firstLine="200"/>
      <w:jc w:val="both"/>
    </w:pPr>
    <w:rPr>
      <w:rFonts w:ascii="宋体" w:hAnsi="Times New Roman"/>
      <w:noProof/>
      <w:sz w:val="21"/>
      <w:lang w:val="en-US" w:eastAsia="zh-CN"/>
    </w:rPr>
  </w:style>
  <w:style w:type="character" w:customStyle="1" w:styleId="Char">
    <w:name w:val="段 Char"/>
    <w:basedOn w:val="a0"/>
    <w:link w:val="af3"/>
    <w:qFormat/>
    <w:rsid w:val="0084752E"/>
    <w:rPr>
      <w:rFonts w:ascii="宋体" w:hAnsi="Times New Roman"/>
      <w:noProof/>
      <w:sz w:val="21"/>
      <w:lang w:val="en-US" w:eastAsia="zh-CN"/>
    </w:rPr>
  </w:style>
  <w:style w:type="paragraph" w:styleId="af4">
    <w:name w:val="List Paragraph"/>
    <w:aliases w:val="lp1,符号列表,列出段落2,1.2.3标题,符号1.1（天云科技）,列出段落-正文,List Paragraph1,·ûºÅÁÐ±í,¡¤?o?¨¢D¡À¨ª,?¡è?o?¡§¡éD?¨¤¡§a,??¨¨?o??¡ì?¨¦D?¡§¡è?¡ìa,??¡§¡§?o???¨¬?¡§|D??¡ì?¨¨??¨¬a,???¡ì?¡ì?o???¡§???¡ì|D???¨¬?¡§¡§??¡§?a,?,List1,Bullet List,FooterText,numbered,Num List,列出段落1"/>
    <w:basedOn w:val="a"/>
    <w:link w:val="af5"/>
    <w:uiPriority w:val="34"/>
    <w:qFormat/>
    <w:rsid w:val="0084752E"/>
    <w:pPr>
      <w:widowControl w:val="0"/>
      <w:spacing w:after="0"/>
      <w:ind w:firstLineChars="200" w:firstLine="420"/>
      <w:jc w:val="both"/>
    </w:pPr>
    <w:rPr>
      <w:kern w:val="2"/>
      <w:sz w:val="21"/>
      <w:szCs w:val="24"/>
      <w:lang w:val="en-US" w:eastAsia="zh-CN"/>
    </w:rPr>
  </w:style>
  <w:style w:type="character" w:customStyle="1" w:styleId="af5">
    <w:name w:val="列表段落 字符"/>
    <w:aliases w:val="lp1 字符,符号列表 字符,列出段落2 字符,1.2.3标题 字符,符号1.1（天云科技） 字符,列出段落-正文 字符,List Paragraph1 字符,·ûºÅÁÐ±í 字符,¡¤?o?¨¢D¡À¨ª 字符,?¡è?o?¡§¡éD?¨¤¡§a 字符,??¨¨?o??¡ì?¨¦D?¡§¡è?¡ìa 字符,??¡§¡§?o???¨¬?¡§|D??¡ì?¨¨??¨¬a 字符,???¡ì?¡ì?o???¡§???¡ì|D???¨¬?¡§¡§??¡§?a 字符,? 字符,List1 字符"/>
    <w:link w:val="af4"/>
    <w:uiPriority w:val="34"/>
    <w:qFormat/>
    <w:locked/>
    <w:rsid w:val="0084752E"/>
    <w:rPr>
      <w:rFonts w:ascii="Times New Roman" w:hAnsi="Times New Roman"/>
      <w:kern w:val="2"/>
      <w:sz w:val="21"/>
      <w:szCs w:val="24"/>
      <w:lang w:val="en-US" w:eastAsia="zh-CN"/>
    </w:rPr>
  </w:style>
  <w:style w:type="paragraph" w:customStyle="1" w:styleId="CM">
    <w:name w:val="CM正文缩进"/>
    <w:basedOn w:val="a"/>
    <w:link w:val="CMChar"/>
    <w:qFormat/>
    <w:rsid w:val="00543C94"/>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rsid w:val="00543C94"/>
    <w:rPr>
      <w:rFonts w:ascii="Calibri" w:hAnsi="Calibri"/>
      <w:kern w:val="2"/>
      <w:sz w:val="24"/>
      <w:szCs w:val="22"/>
      <w:lang w:val="en-US" w:eastAsia="zh-CN"/>
    </w:rPr>
  </w:style>
  <w:style w:type="paragraph" w:customStyle="1" w:styleId="af6">
    <w:name w:val="正文格式"/>
    <w:basedOn w:val="a"/>
    <w:qFormat/>
    <w:rsid w:val="00543C94"/>
    <w:pPr>
      <w:widowControl w:val="0"/>
      <w:spacing w:after="0" w:line="360" w:lineRule="auto"/>
      <w:ind w:firstLineChars="200" w:firstLine="200"/>
      <w:jc w:val="both"/>
    </w:pPr>
    <w:rPr>
      <w:rFonts w:ascii="Arial" w:hAnsi="Arial" w:cs="Arial"/>
      <w:kern w:val="2"/>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32702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19339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069586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1475111">
      <w:bodyDiv w:val="1"/>
      <w:marLeft w:val="0"/>
      <w:marRight w:val="0"/>
      <w:marTop w:val="0"/>
      <w:marBottom w:val="0"/>
      <w:divBdr>
        <w:top w:val="none" w:sz="0" w:space="0" w:color="auto"/>
        <w:left w:val="none" w:sz="0" w:space="0" w:color="auto"/>
        <w:bottom w:val="none" w:sz="0" w:space="0" w:color="auto"/>
        <w:right w:val="none" w:sz="0" w:space="0" w:color="auto"/>
      </w:divBdr>
    </w:div>
    <w:div w:id="1062558984">
      <w:bodyDiv w:val="1"/>
      <w:marLeft w:val="0"/>
      <w:marRight w:val="0"/>
      <w:marTop w:val="0"/>
      <w:marBottom w:val="0"/>
      <w:divBdr>
        <w:top w:val="none" w:sz="0" w:space="0" w:color="auto"/>
        <w:left w:val="none" w:sz="0" w:space="0" w:color="auto"/>
        <w:bottom w:val="none" w:sz="0" w:space="0" w:color="auto"/>
        <w:right w:val="none" w:sz="0" w:space="0" w:color="auto"/>
      </w:divBdr>
    </w:div>
    <w:div w:id="108888429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7633760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99301054">
      <w:bodyDiv w:val="1"/>
      <w:marLeft w:val="0"/>
      <w:marRight w:val="0"/>
      <w:marTop w:val="0"/>
      <w:marBottom w:val="0"/>
      <w:divBdr>
        <w:top w:val="none" w:sz="0" w:space="0" w:color="auto"/>
        <w:left w:val="none" w:sz="0" w:space="0" w:color="auto"/>
        <w:bottom w:val="none" w:sz="0" w:space="0" w:color="auto"/>
        <w:right w:val="none" w:sz="0" w:space="0" w:color="auto"/>
      </w:divBdr>
    </w:div>
    <w:div w:id="19229850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439938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s://portal.3gpp.org/desktopmodules/Specifications/SpecificationDetails.aspx?specificationId=3693"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349</TotalTime>
  <Pages>4</Pages>
  <Words>1373</Words>
  <Characters>7830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9185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dc:creator>
  <cp:keywords/>
  <cp:lastModifiedBy>Harvey Bao (Hongqiang)</cp:lastModifiedBy>
  <cp:revision>214</cp:revision>
  <cp:lastPrinted>1899-12-31T16:00:00Z</cp:lastPrinted>
  <dcterms:created xsi:type="dcterms:W3CDTF">2022-03-17T03:23:00Z</dcterms:created>
  <dcterms:modified xsi:type="dcterms:W3CDTF">2023-09-28T06:25:00Z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(3)m7QsHSL70O7NSvqtQ5z6savV6uEAkyTDZEzLcQaV8fq/xRWRaIASjqwyhkZuGeyw8eMU3JcG
z3999Nh5LPQkEY6qID9sOzKcmVjsEydSjjA4wktnzzOlBnygNJzQCTomKi6Dv7zceQ999dRa
j9vrzLqGLLBAGnhiRPDkFEIcwzt3rgIKXGULaAPepfYKVRJg8kfDp58ncugbCfdgOgRvQo6q
yKZb+aI38S+7ssFZ1Q</vt:lpwstr>
  </property>
  <property fmtid="{D5CDD505-2E9C-101B-9397-08002B2CF9AE}" pid="3" name="_2015_ms_pID_7253431">
    <vt:lpwstr>cgicY244Sjgpeb/J25uuds/bFYzyacVo2VyWF69Mb4dGjkO2QIVL5O
QgurymT/IznsIUL7VLhcx+jiF5dBlavf/cWEUQd5btvlmcD27mem6qdWSbyVChrrku6iGd+v
zE3hBglcA4J12atT8O2j/NF79mZ2eSRn3v+THSO/JGmc2b7xswAe3CcVazBldVk6Fdj3LJUU
ixwmDdcDp3sDJNwSq7ILH0eMDUDMTYymUEUP</vt:lpwstr>
  </property>
  <property fmtid="{D5CDD505-2E9C-101B-9397-08002B2CF9AE}" pid="4" name="_2015_ms_pID_7253432">
    <vt:lpwstr>/g==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1695867798</vt:lpwstr>
  </property>
</Properties>
</file>